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left"/>
        <w:rPr>
          <w:rFonts w:eastAsia="黑体"/>
          <w:color w:val="000000"/>
          <w:sz w:val="32"/>
          <w:szCs w:val="32"/>
        </w:rPr>
      </w:pPr>
      <w:r>
        <w:rPr>
          <w:rFonts w:eastAsia="黑体"/>
          <w:color w:val="000000"/>
          <w:sz w:val="32"/>
          <w:szCs w:val="32"/>
        </w:rPr>
        <w:t>附件2</w:t>
      </w:r>
    </w:p>
    <w:p>
      <w:pPr>
        <w:spacing w:line="570" w:lineRule="exact"/>
        <w:rPr>
          <w:rFonts w:eastAsia="黑体"/>
          <w:color w:val="000000"/>
          <w:sz w:val="32"/>
          <w:szCs w:val="32"/>
        </w:rPr>
      </w:pPr>
    </w:p>
    <w:p>
      <w:pPr>
        <w:spacing w:before="120" w:line="700" w:lineRule="exact"/>
        <w:jc w:val="center"/>
        <w:rPr>
          <w:rFonts w:ascii="方正小标宋简体" w:eastAsia="方正小标宋简体"/>
          <w:color w:val="000000"/>
          <w:spacing w:val="-10"/>
          <w:sz w:val="50"/>
          <w:szCs w:val="50"/>
        </w:rPr>
      </w:pPr>
      <w:r>
        <w:rPr>
          <w:rFonts w:ascii="方正小标宋简体" w:eastAsia="方正小标宋简体"/>
          <w:color w:val="000000"/>
          <w:spacing w:val="-10"/>
          <w:sz w:val="50"/>
          <w:szCs w:val="50"/>
        </w:rPr>
        <w:t>2022年常州市双创载体星级评定自评报告</w:t>
      </w:r>
    </w:p>
    <w:p>
      <w:pPr>
        <w:spacing w:before="240" w:line="700" w:lineRule="exact"/>
        <w:jc w:val="center"/>
        <w:rPr>
          <w:rFonts w:eastAsia="楷体_GB2312"/>
          <w:b/>
          <w:bCs/>
          <w:color w:val="000000"/>
          <w:sz w:val="44"/>
          <w:szCs w:val="44"/>
        </w:rPr>
      </w:pPr>
      <w:r>
        <w:rPr>
          <w:rFonts w:eastAsia="楷体_GB2312"/>
          <w:b/>
          <w:bCs/>
          <w:color w:val="000000"/>
          <w:sz w:val="44"/>
          <w:szCs w:val="44"/>
        </w:rPr>
        <w:t>（科技企业加速器）</w:t>
      </w:r>
    </w:p>
    <w:p>
      <w:pPr>
        <w:spacing w:line="2400" w:lineRule="exact"/>
        <w:jc w:val="center"/>
        <w:rPr>
          <w:rFonts w:eastAsia="方正小标宋简体"/>
          <w:bCs/>
          <w:color w:val="000000"/>
          <w:sz w:val="28"/>
          <w:szCs w:val="28"/>
        </w:rPr>
      </w:pPr>
    </w:p>
    <w:p>
      <w:pPr>
        <w:spacing w:line="760" w:lineRule="exact"/>
        <w:ind w:firstLine="1123"/>
        <w:jc w:val="left"/>
        <w:rPr>
          <w:rFonts w:eastAsia="黑体"/>
          <w:bCs/>
          <w:snapToGrid w:val="0"/>
          <w:kern w:val="0"/>
          <w:sz w:val="32"/>
          <w:szCs w:val="32"/>
          <w:u w:val="single"/>
        </w:rPr>
      </w:pPr>
      <w:r>
        <w:rPr>
          <w:rFonts w:eastAsia="黑体"/>
          <w:bCs/>
          <w:snapToGrid w:val="0"/>
          <w:spacing w:val="40"/>
          <w:kern w:val="0"/>
          <w:sz w:val="32"/>
          <w:szCs w:val="32"/>
        </w:rPr>
        <w:t>加速器名</w:t>
      </w:r>
      <w:r>
        <w:rPr>
          <w:rFonts w:eastAsia="黑体"/>
          <w:bCs/>
          <w:snapToGrid w:val="0"/>
          <w:kern w:val="0"/>
          <w:sz w:val="32"/>
          <w:szCs w:val="32"/>
        </w:rPr>
        <w:t>称：</w:t>
      </w:r>
      <w:r>
        <w:rPr>
          <w:rFonts w:hint="eastAsia" w:eastAsia="黑体"/>
          <w:bCs/>
          <w:snapToGrid w:val="0"/>
          <w:kern w:val="0"/>
          <w:sz w:val="32"/>
          <w:szCs w:val="32"/>
          <w:u w:val="single"/>
        </w:rPr>
        <w:t xml:space="preserve">                           </w:t>
      </w:r>
    </w:p>
    <w:p>
      <w:pPr>
        <w:spacing w:line="760" w:lineRule="exact"/>
        <w:ind w:firstLine="1123"/>
        <w:jc w:val="left"/>
        <w:rPr>
          <w:rFonts w:eastAsia="黑体"/>
          <w:bCs/>
          <w:snapToGrid w:val="0"/>
          <w:kern w:val="0"/>
          <w:sz w:val="32"/>
          <w:szCs w:val="32"/>
        </w:rPr>
      </w:pPr>
      <w:r>
        <w:rPr>
          <w:rFonts w:eastAsia="黑体"/>
          <w:bCs/>
          <w:snapToGrid w:val="0"/>
          <w:kern w:val="0"/>
          <w:sz w:val="32"/>
          <w:szCs w:val="32"/>
        </w:rPr>
        <w:t>运营机构名称：</w:t>
      </w:r>
      <w:r>
        <w:rPr>
          <w:rFonts w:hint="eastAsia" w:eastAsia="黑体"/>
          <w:bCs/>
          <w:snapToGrid w:val="0"/>
          <w:kern w:val="0"/>
          <w:sz w:val="32"/>
          <w:szCs w:val="32"/>
          <w:u w:val="single"/>
        </w:rPr>
        <w:t xml:space="preserve">                   </w:t>
      </w:r>
      <w:r>
        <w:rPr>
          <w:rFonts w:eastAsia="黑体"/>
          <w:bCs/>
          <w:snapToGrid w:val="0"/>
          <w:kern w:val="0"/>
          <w:sz w:val="32"/>
          <w:szCs w:val="32"/>
          <w:u w:val="single"/>
        </w:rPr>
        <w:t>（公章）</w:t>
      </w:r>
    </w:p>
    <w:p>
      <w:pPr>
        <w:tabs>
          <w:tab w:val="left" w:pos="1418"/>
          <w:tab w:val="left" w:pos="2072"/>
        </w:tabs>
        <w:spacing w:line="760" w:lineRule="exact"/>
        <w:ind w:firstLine="1123"/>
        <w:jc w:val="left"/>
        <w:rPr>
          <w:rFonts w:eastAsia="黑体"/>
          <w:bCs/>
          <w:snapToGrid w:val="0"/>
          <w:kern w:val="0"/>
          <w:sz w:val="32"/>
          <w:szCs w:val="32"/>
        </w:rPr>
      </w:pPr>
      <w:r>
        <w:rPr>
          <w:rFonts w:eastAsia="黑体"/>
          <w:bCs/>
          <w:snapToGrid w:val="0"/>
          <w:spacing w:val="109"/>
          <w:kern w:val="0"/>
          <w:sz w:val="32"/>
          <w:szCs w:val="32"/>
        </w:rPr>
        <w:t>通讯地</w:t>
      </w:r>
      <w:r>
        <w:rPr>
          <w:rFonts w:eastAsia="黑体"/>
          <w:bCs/>
          <w:snapToGrid w:val="0"/>
          <w:kern w:val="0"/>
          <w:sz w:val="32"/>
          <w:szCs w:val="32"/>
        </w:rPr>
        <w:t>址：</w:t>
      </w:r>
      <w:r>
        <w:rPr>
          <w:rFonts w:hint="eastAsia" w:eastAsia="黑体"/>
          <w:bCs/>
          <w:snapToGrid w:val="0"/>
          <w:kern w:val="0"/>
          <w:sz w:val="32"/>
          <w:szCs w:val="32"/>
          <w:u w:val="single"/>
        </w:rPr>
        <w:t xml:space="preserve">                           </w:t>
      </w:r>
    </w:p>
    <w:p>
      <w:pPr>
        <w:spacing w:line="760" w:lineRule="exact"/>
        <w:ind w:firstLine="1123"/>
        <w:jc w:val="left"/>
        <w:rPr>
          <w:rFonts w:eastAsia="黑体"/>
          <w:bCs/>
          <w:snapToGrid w:val="0"/>
          <w:kern w:val="0"/>
          <w:sz w:val="32"/>
          <w:szCs w:val="32"/>
          <w:u w:val="single"/>
        </w:rPr>
      </w:pPr>
      <w:r>
        <w:rPr>
          <w:rFonts w:eastAsia="黑体"/>
          <w:bCs/>
          <w:snapToGrid w:val="0"/>
          <w:kern w:val="0"/>
          <w:sz w:val="32"/>
          <w:szCs w:val="32"/>
        </w:rPr>
        <w:t>联</w:t>
      </w:r>
      <w:r>
        <w:rPr>
          <w:rFonts w:hint="eastAsia" w:eastAsia="黑体"/>
          <w:bCs/>
          <w:snapToGrid w:val="0"/>
          <w:kern w:val="0"/>
          <w:sz w:val="32"/>
          <w:szCs w:val="32"/>
        </w:rPr>
        <w:t xml:space="preserve">   </w:t>
      </w:r>
      <w:r>
        <w:rPr>
          <w:rFonts w:eastAsia="黑体"/>
          <w:bCs/>
          <w:snapToGrid w:val="0"/>
          <w:kern w:val="0"/>
          <w:sz w:val="32"/>
          <w:szCs w:val="32"/>
        </w:rPr>
        <w:t>系</w:t>
      </w:r>
      <w:r>
        <w:rPr>
          <w:rFonts w:hint="eastAsia" w:eastAsia="黑体"/>
          <w:bCs/>
          <w:snapToGrid w:val="0"/>
          <w:kern w:val="0"/>
          <w:sz w:val="32"/>
          <w:szCs w:val="32"/>
        </w:rPr>
        <w:t xml:space="preserve">   </w:t>
      </w:r>
      <w:r>
        <w:rPr>
          <w:rFonts w:eastAsia="黑体"/>
          <w:bCs/>
          <w:snapToGrid w:val="0"/>
          <w:kern w:val="0"/>
          <w:sz w:val="32"/>
          <w:szCs w:val="32"/>
        </w:rPr>
        <w:t>人：</w:t>
      </w:r>
      <w:r>
        <w:rPr>
          <w:rFonts w:hint="eastAsia" w:eastAsia="黑体"/>
          <w:bCs/>
          <w:snapToGrid w:val="0"/>
          <w:kern w:val="0"/>
          <w:sz w:val="32"/>
          <w:szCs w:val="32"/>
          <w:u w:val="single"/>
        </w:rPr>
        <w:t xml:space="preserve">                           </w:t>
      </w:r>
    </w:p>
    <w:p>
      <w:pPr>
        <w:spacing w:line="760" w:lineRule="exact"/>
        <w:ind w:firstLine="1123"/>
        <w:jc w:val="left"/>
        <w:rPr>
          <w:rFonts w:eastAsia="黑体"/>
          <w:bCs/>
          <w:snapToGrid w:val="0"/>
          <w:kern w:val="0"/>
          <w:sz w:val="32"/>
          <w:szCs w:val="32"/>
        </w:rPr>
      </w:pPr>
      <w:r>
        <w:rPr>
          <w:rFonts w:eastAsia="黑体"/>
          <w:bCs/>
          <w:snapToGrid w:val="0"/>
          <w:spacing w:val="109"/>
          <w:kern w:val="0"/>
          <w:sz w:val="32"/>
          <w:szCs w:val="32"/>
        </w:rPr>
        <w:t>联系电</w:t>
      </w:r>
      <w:r>
        <w:rPr>
          <w:rFonts w:eastAsia="黑体"/>
          <w:bCs/>
          <w:snapToGrid w:val="0"/>
          <w:kern w:val="0"/>
          <w:sz w:val="32"/>
          <w:szCs w:val="32"/>
        </w:rPr>
        <w:t>话：</w:t>
      </w:r>
      <w:r>
        <w:rPr>
          <w:rFonts w:hint="eastAsia" w:eastAsia="黑体"/>
          <w:bCs/>
          <w:snapToGrid w:val="0"/>
          <w:kern w:val="0"/>
          <w:sz w:val="32"/>
          <w:szCs w:val="32"/>
          <w:u w:val="single"/>
        </w:rPr>
        <w:t xml:space="preserve">                           </w:t>
      </w:r>
    </w:p>
    <w:p>
      <w:pPr>
        <w:spacing w:line="2400" w:lineRule="exact"/>
        <w:jc w:val="center"/>
        <w:rPr>
          <w:rFonts w:eastAsia="方正小标宋简体"/>
          <w:bCs/>
          <w:color w:val="000000"/>
          <w:sz w:val="28"/>
          <w:szCs w:val="28"/>
        </w:rPr>
      </w:pPr>
    </w:p>
    <w:p>
      <w:pPr>
        <w:spacing w:line="640" w:lineRule="exact"/>
        <w:jc w:val="center"/>
        <w:rPr>
          <w:rFonts w:eastAsia="楷体_GB2312"/>
          <w:b/>
          <w:bCs/>
          <w:sz w:val="40"/>
          <w:szCs w:val="40"/>
        </w:rPr>
      </w:pPr>
      <w:r>
        <w:rPr>
          <w:rFonts w:eastAsia="楷体_GB2312"/>
          <w:b/>
          <w:bCs/>
          <w:sz w:val="40"/>
          <w:szCs w:val="40"/>
        </w:rPr>
        <w:t>常州市科学技术局制</w:t>
      </w:r>
    </w:p>
    <w:p>
      <w:pPr>
        <w:spacing w:line="580" w:lineRule="exact"/>
        <w:jc w:val="center"/>
        <w:rPr>
          <w:rFonts w:eastAsia="方正小标宋简体"/>
          <w:color w:val="000000"/>
          <w:sz w:val="44"/>
          <w:szCs w:val="44"/>
        </w:rPr>
      </w:pPr>
      <w:r>
        <w:rPr>
          <w:rFonts w:eastAsia="仿宋_GB2312"/>
          <w:snapToGrid w:val="0"/>
          <w:color w:val="000000"/>
          <w:kern w:val="0"/>
          <w:sz w:val="32"/>
          <w:szCs w:val="32"/>
        </w:rPr>
        <w:br w:type="page"/>
      </w:r>
    </w:p>
    <w:p>
      <w:pPr>
        <w:spacing w:line="580" w:lineRule="exact"/>
        <w:jc w:val="center"/>
        <w:rPr>
          <w:rFonts w:eastAsia="方正小标宋简体"/>
          <w:color w:val="000000"/>
          <w:sz w:val="44"/>
          <w:szCs w:val="44"/>
        </w:rPr>
      </w:pPr>
      <w:r>
        <w:rPr>
          <w:rFonts w:eastAsia="方正小标宋简体"/>
          <w:color w:val="000000"/>
          <w:sz w:val="44"/>
          <w:szCs w:val="44"/>
        </w:rPr>
        <w:t>单位法定代表人信用承诺书</w:t>
      </w:r>
    </w:p>
    <w:p>
      <w:pPr>
        <w:spacing w:line="580" w:lineRule="exact"/>
        <w:jc w:val="center"/>
        <w:rPr>
          <w:rFonts w:eastAsia="方正小标宋简体"/>
          <w:color w:val="000000"/>
          <w:sz w:val="44"/>
          <w:szCs w:val="44"/>
        </w:rPr>
      </w:pP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本人作为单位的法定代表人，特此承诺：本自评报告是在认真阅读理解</w:t>
      </w:r>
      <w:r>
        <w:rPr>
          <w:rFonts w:eastAsia="仿宋_GB2312"/>
          <w:snapToGrid w:val="0"/>
          <w:color w:val="000000"/>
          <w:kern w:val="0"/>
          <w:sz w:val="32"/>
          <w:szCs w:val="32"/>
        </w:rPr>
        <w:t>《</w:t>
      </w:r>
      <w:r>
        <w:rPr>
          <w:rFonts w:eastAsia="仿宋_GB2312"/>
          <w:bCs/>
          <w:snapToGrid w:val="0"/>
          <w:kern w:val="0"/>
          <w:sz w:val="32"/>
          <w:szCs w:val="32"/>
        </w:rPr>
        <w:t>关于组织申报2022年常州市创新发展专项资金（双创载体星级评定）项目的通知</w:t>
      </w:r>
      <w:r>
        <w:rPr>
          <w:rFonts w:eastAsia="仿宋_GB2312"/>
          <w:snapToGrid w:val="0"/>
          <w:color w:val="000000"/>
          <w:kern w:val="0"/>
          <w:sz w:val="32"/>
          <w:szCs w:val="32"/>
        </w:rPr>
        <w:t>》</w:t>
      </w:r>
      <w:r>
        <w:rPr>
          <w:rFonts w:eastAsia="仿宋_GB2312"/>
          <w:bCs/>
          <w:snapToGrid w:val="0"/>
          <w:kern w:val="0"/>
          <w:sz w:val="32"/>
          <w:szCs w:val="32"/>
        </w:rPr>
        <w:t>基础上，按程序和规定编制的。本单位充分认识到，保证自评报告内容的真实是本单位的责任和义务。本单位确认自评报告的各项内容均真实、客观、准确，如有失实或失信行为，愿意承担以下责任：</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1. 取消本单位星级评定的资格；</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2. 将本单位记入不良科技信用记录，报送至公共信用信息平台，列入社会信用记录，并接受相应处理；</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3. 应当由本单位承担的其它相关法律责任。</w:t>
      </w:r>
    </w:p>
    <w:p>
      <w:pPr>
        <w:overflowPunct w:val="0"/>
        <w:autoSpaceDE w:val="0"/>
        <w:autoSpaceDN w:val="0"/>
        <w:adjustRightInd w:val="0"/>
        <w:snapToGrid w:val="0"/>
        <w:spacing w:line="570" w:lineRule="exact"/>
        <w:ind w:firstLine="4172"/>
        <w:rPr>
          <w:rFonts w:eastAsia="仿宋_GB2312"/>
          <w:bCs/>
          <w:sz w:val="32"/>
          <w:szCs w:val="32"/>
        </w:rPr>
      </w:pPr>
    </w:p>
    <w:p>
      <w:pPr>
        <w:overflowPunct w:val="0"/>
        <w:autoSpaceDE w:val="0"/>
        <w:autoSpaceDN w:val="0"/>
        <w:adjustRightInd w:val="0"/>
        <w:snapToGrid w:val="0"/>
        <w:spacing w:line="570" w:lineRule="exact"/>
        <w:ind w:firstLine="4172"/>
        <w:rPr>
          <w:rFonts w:eastAsia="仿宋_GB2312"/>
          <w:bCs/>
          <w:sz w:val="32"/>
          <w:szCs w:val="32"/>
        </w:rPr>
      </w:pPr>
      <w:r>
        <w:rPr>
          <w:rFonts w:eastAsia="仿宋_GB2312"/>
          <w:bCs/>
          <w:sz w:val="32"/>
          <w:szCs w:val="32"/>
        </w:rPr>
        <w:t>法定代表人（签字）：</w:t>
      </w:r>
    </w:p>
    <w:p>
      <w:pPr>
        <w:overflowPunct w:val="0"/>
        <w:autoSpaceDE w:val="0"/>
        <w:autoSpaceDN w:val="0"/>
        <w:adjustRightInd w:val="0"/>
        <w:snapToGrid w:val="0"/>
        <w:spacing w:line="570" w:lineRule="exact"/>
        <w:ind w:firstLine="4172"/>
        <w:rPr>
          <w:rFonts w:eastAsia="仿宋_GB2312"/>
          <w:bCs/>
          <w:sz w:val="32"/>
          <w:szCs w:val="32"/>
        </w:rPr>
      </w:pPr>
    </w:p>
    <w:p>
      <w:pPr>
        <w:overflowPunct w:val="0"/>
        <w:autoSpaceDE w:val="0"/>
        <w:autoSpaceDN w:val="0"/>
        <w:adjustRightInd w:val="0"/>
        <w:snapToGrid w:val="0"/>
        <w:spacing w:line="570" w:lineRule="exact"/>
        <w:ind w:firstLine="4172"/>
        <w:rPr>
          <w:rFonts w:eastAsia="仿宋_GB2312"/>
          <w:bCs/>
          <w:sz w:val="32"/>
          <w:szCs w:val="32"/>
        </w:rPr>
      </w:pPr>
    </w:p>
    <w:p>
      <w:pPr>
        <w:overflowPunct w:val="0"/>
        <w:autoSpaceDE w:val="0"/>
        <w:autoSpaceDN w:val="0"/>
        <w:adjustRightInd w:val="0"/>
        <w:snapToGrid w:val="0"/>
        <w:spacing w:line="570" w:lineRule="exact"/>
        <w:ind w:firstLine="4172"/>
        <w:rPr>
          <w:rFonts w:eastAsia="仿宋_GB2312"/>
          <w:bCs/>
          <w:sz w:val="32"/>
          <w:szCs w:val="32"/>
        </w:rPr>
      </w:pPr>
      <w:r>
        <w:rPr>
          <w:rFonts w:eastAsia="仿宋_GB2312"/>
          <w:bCs/>
          <w:sz w:val="32"/>
          <w:szCs w:val="32"/>
        </w:rPr>
        <w:t>单位（公章）</w:t>
      </w:r>
    </w:p>
    <w:p>
      <w:pPr>
        <w:overflowPunct w:val="0"/>
        <w:autoSpaceDE w:val="0"/>
        <w:autoSpaceDN w:val="0"/>
        <w:adjustRightInd w:val="0"/>
        <w:snapToGrid w:val="0"/>
        <w:spacing w:line="570" w:lineRule="exact"/>
        <w:ind w:firstLine="4172"/>
        <w:rPr>
          <w:rFonts w:eastAsia="仿宋_GB2312"/>
          <w:bCs/>
          <w:sz w:val="32"/>
          <w:szCs w:val="32"/>
        </w:rPr>
      </w:pPr>
    </w:p>
    <w:p>
      <w:pPr>
        <w:overflowPunct w:val="0"/>
        <w:autoSpaceDE w:val="0"/>
        <w:autoSpaceDN w:val="0"/>
        <w:adjustRightInd w:val="0"/>
        <w:snapToGrid w:val="0"/>
        <w:spacing w:line="570" w:lineRule="exact"/>
        <w:ind w:firstLine="4172"/>
        <w:rPr>
          <w:rFonts w:eastAsia="仿宋_GB2312"/>
          <w:bCs/>
          <w:sz w:val="32"/>
          <w:szCs w:val="32"/>
        </w:rPr>
      </w:pPr>
    </w:p>
    <w:p>
      <w:pPr>
        <w:overflowPunct w:val="0"/>
        <w:autoSpaceDE w:val="0"/>
        <w:autoSpaceDN w:val="0"/>
        <w:adjustRightInd w:val="0"/>
        <w:snapToGrid w:val="0"/>
        <w:spacing w:line="570" w:lineRule="exact"/>
        <w:ind w:firstLine="6341"/>
        <w:rPr>
          <w:rFonts w:eastAsia="仿宋_GB2312"/>
          <w:bCs/>
          <w:sz w:val="32"/>
          <w:szCs w:val="32"/>
        </w:rPr>
      </w:pPr>
      <w:r>
        <w:rPr>
          <w:rFonts w:eastAsia="仿宋_GB2312"/>
          <w:bCs/>
          <w:sz w:val="32"/>
          <w:szCs w:val="32"/>
        </w:rPr>
        <w:t>年</w:t>
      </w:r>
      <w:r>
        <w:rPr>
          <w:rFonts w:hint="eastAsia" w:eastAsia="仿宋_GB2312"/>
          <w:bCs/>
          <w:sz w:val="32"/>
          <w:szCs w:val="32"/>
        </w:rPr>
        <w:t xml:space="preserve">  </w:t>
      </w:r>
      <w:r>
        <w:rPr>
          <w:rFonts w:eastAsia="仿宋_GB2312"/>
          <w:bCs/>
          <w:sz w:val="32"/>
          <w:szCs w:val="32"/>
        </w:rPr>
        <w:t>月</w:t>
      </w:r>
      <w:r>
        <w:rPr>
          <w:rFonts w:hint="eastAsia" w:eastAsia="仿宋_GB2312"/>
          <w:bCs/>
          <w:sz w:val="32"/>
          <w:szCs w:val="32"/>
        </w:rPr>
        <w:t xml:space="preserve">  </w:t>
      </w:r>
      <w:r>
        <w:rPr>
          <w:rFonts w:eastAsia="仿宋_GB2312"/>
          <w:bCs/>
          <w:sz w:val="32"/>
          <w:szCs w:val="32"/>
        </w:rPr>
        <w:t>日</w:t>
      </w:r>
    </w:p>
    <w:p>
      <w:pPr>
        <w:overflowPunct w:val="0"/>
        <w:autoSpaceDE w:val="0"/>
        <w:autoSpaceDN w:val="0"/>
        <w:adjustRightInd w:val="0"/>
        <w:snapToGrid w:val="0"/>
        <w:spacing w:line="570" w:lineRule="exact"/>
        <w:rPr>
          <w:rFonts w:eastAsia="黑体"/>
          <w:bCs/>
          <w:sz w:val="32"/>
          <w:szCs w:val="32"/>
        </w:rPr>
      </w:pPr>
      <w:r>
        <w:rPr>
          <w:rFonts w:eastAsia="仿宋_GB2312"/>
          <w:snapToGrid w:val="0"/>
          <w:color w:val="000000"/>
          <w:kern w:val="0"/>
          <w:sz w:val="32"/>
          <w:szCs w:val="32"/>
        </w:rPr>
        <w:br w:type="page"/>
      </w:r>
      <w:r>
        <w:rPr>
          <w:rFonts w:eastAsia="黑体"/>
          <w:bCs/>
          <w:sz w:val="32"/>
          <w:szCs w:val="32"/>
        </w:rPr>
        <w:t>一、基础情况表</w:t>
      </w:r>
    </w:p>
    <w:tbl>
      <w:tblPr>
        <w:tblStyle w:val="2"/>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6"/>
        <w:gridCol w:w="460"/>
        <w:gridCol w:w="810"/>
        <w:gridCol w:w="1665"/>
        <w:gridCol w:w="1503"/>
        <w:gridCol w:w="1141"/>
        <w:gridCol w:w="17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22" w:type="dxa"/>
            <w:gridSpan w:val="7"/>
            <w:noWrap w:val="0"/>
            <w:vAlign w:val="center"/>
          </w:tcPr>
          <w:p>
            <w:pPr>
              <w:overflowPunct w:val="0"/>
              <w:adjustRightInd w:val="0"/>
              <w:snapToGrid w:val="0"/>
              <w:spacing w:line="260" w:lineRule="exact"/>
              <w:jc w:val="left"/>
              <w:rPr>
                <w:rFonts w:ascii="宋体" w:hAnsi="宋体"/>
                <w:szCs w:val="21"/>
              </w:rPr>
            </w:pPr>
            <w:r>
              <w:rPr>
                <w:rFonts w:ascii="宋体" w:hAnsi="宋体"/>
                <w:b/>
                <w:bCs/>
                <w:szCs w:val="21"/>
              </w:rPr>
              <w:t>一、加速器基本情况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2201" w:type="dxa"/>
            <w:gridSpan w:val="2"/>
            <w:noWrap w:val="0"/>
            <w:vAlign w:val="center"/>
          </w:tcPr>
          <w:p>
            <w:pPr>
              <w:overflowPunct w:val="0"/>
              <w:adjustRightInd w:val="0"/>
              <w:snapToGrid w:val="0"/>
              <w:spacing w:line="260" w:lineRule="exact"/>
              <w:jc w:val="center"/>
              <w:rPr>
                <w:rFonts w:ascii="宋体" w:hAnsi="宋体"/>
                <w:szCs w:val="21"/>
              </w:rPr>
            </w:pPr>
            <w:r>
              <w:rPr>
                <w:rFonts w:ascii="宋体" w:hAnsi="宋体"/>
                <w:szCs w:val="21"/>
              </w:rPr>
              <w:t>加速器名称</w:t>
            </w:r>
          </w:p>
        </w:tc>
        <w:tc>
          <w:tcPr>
            <w:tcW w:w="7021" w:type="dxa"/>
            <w:gridSpan w:val="5"/>
            <w:noWrap w:val="0"/>
            <w:vAlign w:val="center"/>
          </w:tcPr>
          <w:p>
            <w:pPr>
              <w:overflowPunct w:val="0"/>
              <w:adjustRightInd w:val="0"/>
              <w:snapToGrid w:val="0"/>
              <w:spacing w:line="26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2201" w:type="dxa"/>
            <w:gridSpan w:val="2"/>
            <w:noWrap w:val="0"/>
            <w:vAlign w:val="center"/>
          </w:tcPr>
          <w:p>
            <w:pPr>
              <w:overflowPunct w:val="0"/>
              <w:adjustRightInd w:val="0"/>
              <w:snapToGrid w:val="0"/>
              <w:spacing w:line="260" w:lineRule="exact"/>
              <w:jc w:val="center"/>
              <w:rPr>
                <w:rFonts w:ascii="宋体" w:hAnsi="宋体"/>
                <w:szCs w:val="21"/>
              </w:rPr>
            </w:pPr>
            <w:r>
              <w:rPr>
                <w:rFonts w:ascii="宋体" w:hAnsi="宋体"/>
                <w:szCs w:val="21"/>
              </w:rPr>
              <w:t>运营机构名称</w:t>
            </w:r>
          </w:p>
        </w:tc>
        <w:tc>
          <w:tcPr>
            <w:tcW w:w="7021" w:type="dxa"/>
            <w:gridSpan w:val="5"/>
            <w:noWrap w:val="0"/>
            <w:vAlign w:val="center"/>
          </w:tcPr>
          <w:p>
            <w:pPr>
              <w:overflowPunct w:val="0"/>
              <w:adjustRightInd w:val="0"/>
              <w:snapToGrid w:val="0"/>
              <w:spacing w:line="26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2201" w:type="dxa"/>
            <w:gridSpan w:val="2"/>
            <w:noWrap w:val="0"/>
            <w:vAlign w:val="center"/>
          </w:tcPr>
          <w:p>
            <w:pPr>
              <w:overflowPunct w:val="0"/>
              <w:adjustRightInd w:val="0"/>
              <w:snapToGrid w:val="0"/>
              <w:spacing w:line="260" w:lineRule="exact"/>
              <w:jc w:val="center"/>
              <w:rPr>
                <w:rFonts w:ascii="宋体" w:hAnsi="宋体"/>
                <w:szCs w:val="21"/>
              </w:rPr>
            </w:pPr>
            <w:r>
              <w:rPr>
                <w:rFonts w:ascii="宋体" w:hAnsi="宋体"/>
                <w:szCs w:val="21"/>
              </w:rPr>
              <w:t>统一社会信用代码</w:t>
            </w:r>
          </w:p>
        </w:tc>
        <w:tc>
          <w:tcPr>
            <w:tcW w:w="7021" w:type="dxa"/>
            <w:gridSpan w:val="5"/>
            <w:noWrap w:val="0"/>
            <w:vAlign w:val="center"/>
          </w:tcPr>
          <w:p>
            <w:pPr>
              <w:overflowPunct w:val="0"/>
              <w:adjustRightInd w:val="0"/>
              <w:snapToGrid w:val="0"/>
              <w:spacing w:line="260" w:lineRule="exact"/>
              <w:rPr>
                <w:rFonts w:ascii="宋体" w:hAnsi="宋体"/>
                <w:szCs w:val="21"/>
              </w:rPr>
            </w:pPr>
            <w:r>
              <w:rPr>
                <w:rFonts w:ascii="宋体" w:hAnsi="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734" w:type="dxa"/>
            <w:noWrap w:val="0"/>
            <w:vAlign w:val="center"/>
          </w:tcPr>
          <w:p>
            <w:pPr>
              <w:overflowPunct w:val="0"/>
              <w:adjustRightInd w:val="0"/>
              <w:snapToGrid w:val="0"/>
              <w:spacing w:line="260" w:lineRule="exact"/>
              <w:jc w:val="center"/>
              <w:rPr>
                <w:rFonts w:ascii="宋体" w:hAnsi="宋体"/>
                <w:szCs w:val="21"/>
              </w:rPr>
            </w:pPr>
            <w:r>
              <w:rPr>
                <w:rFonts w:ascii="宋体" w:hAnsi="宋体"/>
                <w:szCs w:val="21"/>
              </w:rPr>
              <w:t>运营地址</w:t>
            </w:r>
          </w:p>
        </w:tc>
        <w:tc>
          <w:tcPr>
            <w:tcW w:w="7488" w:type="dxa"/>
            <w:gridSpan w:val="6"/>
            <w:noWrap w:val="0"/>
            <w:vAlign w:val="center"/>
          </w:tcPr>
          <w:p>
            <w:pPr>
              <w:overflowPunct w:val="0"/>
              <w:adjustRightInd w:val="0"/>
              <w:snapToGrid w:val="0"/>
              <w:spacing w:line="26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734" w:type="dxa"/>
            <w:noWrap w:val="0"/>
            <w:vAlign w:val="center"/>
          </w:tcPr>
          <w:p>
            <w:pPr>
              <w:overflowPunct w:val="0"/>
              <w:adjustRightInd w:val="0"/>
              <w:snapToGrid w:val="0"/>
              <w:spacing w:line="260" w:lineRule="exact"/>
              <w:jc w:val="center"/>
              <w:rPr>
                <w:rFonts w:ascii="宋体" w:hAnsi="宋体"/>
                <w:spacing w:val="-6"/>
                <w:szCs w:val="21"/>
              </w:rPr>
            </w:pPr>
            <w:r>
              <w:rPr>
                <w:rFonts w:ascii="宋体" w:hAnsi="宋体"/>
                <w:spacing w:val="-6"/>
                <w:szCs w:val="21"/>
              </w:rPr>
              <w:t>加速器法人性质</w:t>
            </w:r>
          </w:p>
        </w:tc>
        <w:tc>
          <w:tcPr>
            <w:tcW w:w="7488" w:type="dxa"/>
            <w:gridSpan w:val="6"/>
            <w:noWrap w:val="0"/>
            <w:vAlign w:val="center"/>
          </w:tcPr>
          <w:p>
            <w:pPr>
              <w:overflowPunct w:val="0"/>
              <w:adjustRightInd w:val="0"/>
              <w:snapToGrid w:val="0"/>
              <w:spacing w:line="260" w:lineRule="exact"/>
              <w:jc w:val="left"/>
              <w:rPr>
                <w:rFonts w:ascii="宋体" w:hAnsi="宋体"/>
                <w:szCs w:val="21"/>
              </w:rPr>
            </w:pPr>
            <w:r>
              <w:rPr>
                <w:rFonts w:ascii="宋体" w:hAnsi="宋体"/>
                <w:szCs w:val="21"/>
              </w:rPr>
              <w:t xml:space="preserve">□ </w:t>
            </w:r>
            <w:r>
              <w:rPr>
                <w:szCs w:val="21"/>
              </w:rPr>
              <w:t>1. 事业法人  2. 企业法人  3. 社会法人  4. 民办非企业法人  5.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734" w:type="dxa"/>
            <w:noWrap w:val="0"/>
            <w:vAlign w:val="center"/>
          </w:tcPr>
          <w:p>
            <w:pPr>
              <w:overflowPunct w:val="0"/>
              <w:adjustRightInd w:val="0"/>
              <w:snapToGrid w:val="0"/>
              <w:spacing w:line="260" w:lineRule="exact"/>
              <w:jc w:val="center"/>
              <w:rPr>
                <w:rFonts w:ascii="宋体" w:hAnsi="宋体"/>
                <w:szCs w:val="21"/>
              </w:rPr>
            </w:pPr>
            <w:r>
              <w:rPr>
                <w:rFonts w:ascii="宋体" w:hAnsi="宋体"/>
                <w:szCs w:val="21"/>
              </w:rPr>
              <w:t>成立时间</w:t>
            </w:r>
          </w:p>
        </w:tc>
        <w:tc>
          <w:tcPr>
            <w:tcW w:w="2982" w:type="dxa"/>
            <w:gridSpan w:val="3"/>
            <w:noWrap w:val="0"/>
            <w:vAlign w:val="center"/>
          </w:tcPr>
          <w:p>
            <w:pPr>
              <w:overflowPunct w:val="0"/>
              <w:adjustRightInd w:val="0"/>
              <w:snapToGrid w:val="0"/>
              <w:spacing w:line="260" w:lineRule="exact"/>
              <w:rPr>
                <w:rFonts w:ascii="宋体" w:hAnsi="宋体"/>
                <w:szCs w:val="21"/>
              </w:rPr>
            </w:pPr>
          </w:p>
        </w:tc>
        <w:tc>
          <w:tcPr>
            <w:tcW w:w="2690" w:type="dxa"/>
            <w:gridSpan w:val="2"/>
            <w:noWrap w:val="0"/>
            <w:vAlign w:val="center"/>
          </w:tcPr>
          <w:p>
            <w:pPr>
              <w:overflowPunct w:val="0"/>
              <w:adjustRightInd w:val="0"/>
              <w:snapToGrid w:val="0"/>
              <w:spacing w:line="260" w:lineRule="exact"/>
              <w:ind w:firstLine="630" w:firstLineChars="300"/>
              <w:rPr>
                <w:rFonts w:ascii="宋体" w:hAnsi="宋体"/>
                <w:szCs w:val="21"/>
              </w:rPr>
            </w:pPr>
            <w:r>
              <w:rPr>
                <w:rFonts w:ascii="宋体" w:hAnsi="宋体"/>
                <w:szCs w:val="21"/>
              </w:rPr>
              <w:t>加速器级别</w:t>
            </w:r>
          </w:p>
        </w:tc>
        <w:tc>
          <w:tcPr>
            <w:tcW w:w="1816" w:type="dxa"/>
            <w:noWrap w:val="0"/>
            <w:vAlign w:val="center"/>
          </w:tcPr>
          <w:p>
            <w:pPr>
              <w:overflowPunct w:val="0"/>
              <w:adjustRightInd w:val="0"/>
              <w:snapToGrid w:val="0"/>
              <w:spacing w:line="26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734" w:type="dxa"/>
            <w:noWrap w:val="0"/>
            <w:vAlign w:val="center"/>
          </w:tcPr>
          <w:p>
            <w:pPr>
              <w:overflowPunct w:val="0"/>
              <w:adjustRightInd w:val="0"/>
              <w:snapToGrid w:val="0"/>
              <w:spacing w:line="260" w:lineRule="exact"/>
              <w:jc w:val="center"/>
              <w:rPr>
                <w:rFonts w:hint="eastAsia" w:ascii="宋体" w:hAnsi="宋体"/>
                <w:szCs w:val="21"/>
              </w:rPr>
            </w:pPr>
            <w:r>
              <w:rPr>
                <w:rFonts w:ascii="宋体" w:hAnsi="宋体"/>
                <w:szCs w:val="21"/>
              </w:rPr>
              <w:t>是否在</w:t>
            </w:r>
          </w:p>
          <w:p>
            <w:pPr>
              <w:overflowPunct w:val="0"/>
              <w:adjustRightInd w:val="0"/>
              <w:snapToGrid w:val="0"/>
              <w:spacing w:line="260" w:lineRule="exact"/>
              <w:jc w:val="center"/>
              <w:rPr>
                <w:rFonts w:ascii="宋体" w:hAnsi="宋体"/>
                <w:szCs w:val="21"/>
              </w:rPr>
            </w:pPr>
            <w:r>
              <w:rPr>
                <w:rFonts w:ascii="宋体" w:hAnsi="宋体"/>
                <w:szCs w:val="21"/>
              </w:rPr>
              <w:t>国家高新区</w:t>
            </w:r>
          </w:p>
        </w:tc>
        <w:tc>
          <w:tcPr>
            <w:tcW w:w="7488" w:type="dxa"/>
            <w:gridSpan w:val="6"/>
            <w:noWrap w:val="0"/>
            <w:vAlign w:val="center"/>
          </w:tcPr>
          <w:p>
            <w:pPr>
              <w:overflowPunct w:val="0"/>
              <w:adjustRightInd w:val="0"/>
              <w:snapToGrid w:val="0"/>
              <w:spacing w:line="260" w:lineRule="exact"/>
              <w:jc w:val="left"/>
              <w:rPr>
                <w:rFonts w:ascii="宋体" w:hAnsi="宋体"/>
                <w:szCs w:val="21"/>
              </w:rPr>
            </w:pPr>
            <w:r>
              <w:rPr>
                <w:rFonts w:ascii="宋体" w:hAnsi="宋体"/>
                <w:szCs w:val="21"/>
              </w:rPr>
              <w:t xml:space="preserve">□ </w:t>
            </w:r>
            <w:r>
              <w:rPr>
                <w:szCs w:val="21"/>
              </w:rPr>
              <w:t>1. 是请选取高新区名称</w:t>
            </w:r>
            <w:r>
              <w:rPr>
                <w:rFonts w:ascii="宋体" w:hAnsi="宋体"/>
                <w:szCs w:val="21"/>
              </w:rPr>
              <w:t xml:space="preserve">    □</w:t>
            </w:r>
            <w:r>
              <w:rPr>
                <w:szCs w:val="21"/>
              </w:rPr>
              <w:t>2.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734" w:type="dxa"/>
            <w:noWrap w:val="0"/>
            <w:vAlign w:val="center"/>
          </w:tcPr>
          <w:p>
            <w:pPr>
              <w:overflowPunct w:val="0"/>
              <w:adjustRightInd w:val="0"/>
              <w:snapToGrid w:val="0"/>
              <w:spacing w:line="260" w:lineRule="exact"/>
              <w:jc w:val="center"/>
              <w:rPr>
                <w:rFonts w:ascii="宋体" w:hAnsi="宋体"/>
                <w:bCs/>
                <w:szCs w:val="21"/>
              </w:rPr>
            </w:pPr>
            <w:r>
              <w:rPr>
                <w:rFonts w:ascii="宋体" w:hAnsi="宋体"/>
                <w:bCs/>
                <w:szCs w:val="21"/>
              </w:rPr>
              <w:t>加速器负责人</w:t>
            </w:r>
          </w:p>
        </w:tc>
        <w:tc>
          <w:tcPr>
            <w:tcW w:w="1290" w:type="dxa"/>
            <w:gridSpan w:val="2"/>
            <w:noWrap w:val="0"/>
            <w:vAlign w:val="center"/>
          </w:tcPr>
          <w:p>
            <w:pPr>
              <w:overflowPunct w:val="0"/>
              <w:adjustRightInd w:val="0"/>
              <w:snapToGrid w:val="0"/>
              <w:spacing w:line="260" w:lineRule="exact"/>
              <w:jc w:val="center"/>
              <w:rPr>
                <w:rFonts w:ascii="宋体" w:hAnsi="宋体"/>
                <w:bCs/>
                <w:szCs w:val="21"/>
              </w:rPr>
            </w:pPr>
          </w:p>
        </w:tc>
        <w:tc>
          <w:tcPr>
            <w:tcW w:w="1692" w:type="dxa"/>
            <w:noWrap w:val="0"/>
            <w:vAlign w:val="center"/>
          </w:tcPr>
          <w:p>
            <w:pPr>
              <w:overflowPunct w:val="0"/>
              <w:adjustRightInd w:val="0"/>
              <w:snapToGrid w:val="0"/>
              <w:spacing w:line="260" w:lineRule="exact"/>
              <w:jc w:val="left"/>
              <w:rPr>
                <w:rFonts w:ascii="宋体" w:hAnsi="宋体"/>
                <w:bCs/>
                <w:spacing w:val="-6"/>
                <w:szCs w:val="21"/>
              </w:rPr>
            </w:pPr>
            <w:r>
              <w:rPr>
                <w:rFonts w:ascii="宋体" w:hAnsi="宋体"/>
                <w:bCs/>
                <w:spacing w:val="-6"/>
                <w:szCs w:val="21"/>
              </w:rPr>
              <w:t>负责人联系电话</w:t>
            </w:r>
          </w:p>
        </w:tc>
        <w:tc>
          <w:tcPr>
            <w:tcW w:w="4506" w:type="dxa"/>
            <w:gridSpan w:val="3"/>
            <w:noWrap w:val="0"/>
            <w:vAlign w:val="center"/>
          </w:tcPr>
          <w:p>
            <w:pPr>
              <w:overflowPunct w:val="0"/>
              <w:adjustRightInd w:val="0"/>
              <w:snapToGrid w:val="0"/>
              <w:spacing w:line="260" w:lineRule="exact"/>
              <w:jc w:val="left"/>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58" w:hRule="atLeast"/>
          <w:jc w:val="center"/>
        </w:trPr>
        <w:tc>
          <w:tcPr>
            <w:tcW w:w="1734" w:type="dxa"/>
            <w:noWrap w:val="0"/>
            <w:vAlign w:val="center"/>
          </w:tcPr>
          <w:p>
            <w:pPr>
              <w:overflowPunct w:val="0"/>
              <w:adjustRightInd w:val="0"/>
              <w:snapToGrid w:val="0"/>
              <w:spacing w:line="260" w:lineRule="exact"/>
              <w:jc w:val="center"/>
              <w:rPr>
                <w:rFonts w:ascii="宋体" w:hAnsi="宋体"/>
                <w:bCs/>
                <w:szCs w:val="21"/>
              </w:rPr>
            </w:pPr>
            <w:r>
              <w:rPr>
                <w:rFonts w:ascii="宋体" w:hAnsi="宋体"/>
                <w:szCs w:val="21"/>
              </w:rPr>
              <w:t>加速器类型</w:t>
            </w:r>
          </w:p>
        </w:tc>
        <w:tc>
          <w:tcPr>
            <w:tcW w:w="7488" w:type="dxa"/>
            <w:gridSpan w:val="6"/>
            <w:noWrap w:val="0"/>
            <w:vAlign w:val="center"/>
          </w:tcPr>
          <w:p>
            <w:pPr>
              <w:overflowPunct w:val="0"/>
              <w:adjustRightInd w:val="0"/>
              <w:snapToGrid w:val="0"/>
              <w:spacing w:line="260" w:lineRule="exact"/>
              <w:rPr>
                <w:szCs w:val="21"/>
              </w:rPr>
            </w:pPr>
            <w:r>
              <w:rPr>
                <w:rFonts w:ascii="宋体" w:hAnsi="宋体"/>
                <w:szCs w:val="21"/>
              </w:rPr>
              <w:t xml:space="preserve">□  </w:t>
            </w:r>
            <w:r>
              <w:rPr>
                <w:szCs w:val="21"/>
              </w:rPr>
              <w:t>1. 综合加速器   2. 专业加速器，</w:t>
            </w:r>
          </w:p>
          <w:p>
            <w:pPr>
              <w:overflowPunct w:val="0"/>
              <w:adjustRightInd w:val="0"/>
              <w:snapToGrid w:val="0"/>
              <w:spacing w:line="260" w:lineRule="exact"/>
              <w:rPr>
                <w:szCs w:val="21"/>
              </w:rPr>
            </w:pPr>
            <w:r>
              <w:rPr>
                <w:szCs w:val="21"/>
              </w:rPr>
              <w:t>请选择专业领域</w:t>
            </w:r>
            <w:r>
              <w:rPr>
                <w:rFonts w:ascii="宋体" w:hAnsi="宋体"/>
                <w:szCs w:val="21"/>
              </w:rPr>
              <w:t>□</w:t>
            </w:r>
          </w:p>
          <w:p>
            <w:pPr>
              <w:overflowPunct w:val="0"/>
              <w:adjustRightInd w:val="0"/>
              <w:snapToGrid w:val="0"/>
              <w:spacing w:line="260" w:lineRule="exact"/>
              <w:jc w:val="left"/>
              <w:rPr>
                <w:spacing w:val="-6"/>
                <w:szCs w:val="21"/>
              </w:rPr>
            </w:pPr>
            <w:r>
              <w:rPr>
                <w:szCs w:val="21"/>
              </w:rPr>
              <w:t>1. 电子信息  2. 先进制造  3. 航空航天  4. 现代交通  5. 生</w:t>
            </w:r>
            <w:r>
              <w:rPr>
                <w:spacing w:val="-6"/>
                <w:szCs w:val="21"/>
              </w:rPr>
              <w:t>物医药与医疗器</w:t>
            </w:r>
          </w:p>
          <w:p>
            <w:pPr>
              <w:overflowPunct w:val="0"/>
              <w:adjustRightInd w:val="0"/>
              <w:snapToGrid w:val="0"/>
              <w:spacing w:line="260" w:lineRule="exact"/>
              <w:jc w:val="left"/>
              <w:rPr>
                <w:szCs w:val="21"/>
              </w:rPr>
            </w:pPr>
            <w:r>
              <w:rPr>
                <w:szCs w:val="21"/>
              </w:rPr>
              <w:t>6. 新材料    7. 新能源与节能    8. 环境保护    9. 地球、空间与海洋</w:t>
            </w:r>
          </w:p>
          <w:p>
            <w:pPr>
              <w:overflowPunct w:val="0"/>
              <w:adjustRightInd w:val="0"/>
              <w:snapToGrid w:val="0"/>
              <w:spacing w:line="260" w:lineRule="exact"/>
              <w:jc w:val="left"/>
              <w:rPr>
                <w:rFonts w:ascii="宋体" w:hAnsi="宋体"/>
                <w:szCs w:val="21"/>
              </w:rPr>
            </w:pPr>
            <w:r>
              <w:rPr>
                <w:szCs w:val="21"/>
              </w:rPr>
              <w:t>10. 核应用技术    11. 现代农业   12. 文化创意    13. 其他，请填写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716" w:type="dxa"/>
            <w:gridSpan w:val="4"/>
            <w:noWrap w:val="0"/>
            <w:vAlign w:val="center"/>
          </w:tcPr>
          <w:p>
            <w:pPr>
              <w:overflowPunct w:val="0"/>
              <w:adjustRightInd w:val="0"/>
              <w:snapToGrid w:val="0"/>
              <w:spacing w:line="260" w:lineRule="exact"/>
              <w:jc w:val="center"/>
              <w:rPr>
                <w:rFonts w:ascii="宋体" w:hAnsi="宋体"/>
                <w:bCs/>
                <w:szCs w:val="21"/>
              </w:rPr>
            </w:pPr>
            <w:r>
              <w:rPr>
                <w:rFonts w:ascii="宋体" w:hAnsi="宋体"/>
                <w:bCs/>
                <w:szCs w:val="21"/>
              </w:rPr>
              <w:t>补充指标名称</w:t>
            </w:r>
          </w:p>
        </w:tc>
        <w:tc>
          <w:tcPr>
            <w:tcW w:w="1527" w:type="dxa"/>
            <w:noWrap w:val="0"/>
            <w:vAlign w:val="center"/>
          </w:tcPr>
          <w:p>
            <w:pPr>
              <w:overflowPunct w:val="0"/>
              <w:adjustRightInd w:val="0"/>
              <w:snapToGrid w:val="0"/>
              <w:spacing w:line="260" w:lineRule="exact"/>
              <w:jc w:val="center"/>
              <w:rPr>
                <w:rFonts w:ascii="宋体" w:hAnsi="宋体"/>
                <w:bCs/>
                <w:szCs w:val="21"/>
              </w:rPr>
            </w:pPr>
            <w:r>
              <w:rPr>
                <w:rFonts w:ascii="宋体" w:hAnsi="宋体"/>
                <w:bCs/>
                <w:szCs w:val="21"/>
              </w:rPr>
              <w:t>计量单位</w:t>
            </w:r>
          </w:p>
        </w:tc>
        <w:tc>
          <w:tcPr>
            <w:tcW w:w="2979" w:type="dxa"/>
            <w:gridSpan w:val="2"/>
            <w:noWrap w:val="0"/>
            <w:vAlign w:val="center"/>
          </w:tcPr>
          <w:p>
            <w:pPr>
              <w:overflowPunct w:val="0"/>
              <w:adjustRightInd w:val="0"/>
              <w:snapToGrid w:val="0"/>
              <w:spacing w:line="260" w:lineRule="exact"/>
              <w:jc w:val="center"/>
              <w:rPr>
                <w:rFonts w:ascii="宋体" w:hAnsi="宋体"/>
                <w:bCs/>
                <w:szCs w:val="21"/>
              </w:rPr>
            </w:pPr>
            <w:r>
              <w:rPr>
                <w:rFonts w:ascii="宋体" w:hAnsi="宋体"/>
                <w:bCs/>
                <w:szCs w:val="21"/>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716" w:type="dxa"/>
            <w:gridSpan w:val="4"/>
            <w:noWrap w:val="0"/>
            <w:vAlign w:val="center"/>
          </w:tcPr>
          <w:p>
            <w:pPr>
              <w:overflowPunct w:val="0"/>
              <w:adjustRightInd w:val="0"/>
              <w:snapToGrid w:val="0"/>
              <w:spacing w:line="260" w:lineRule="exact"/>
              <w:rPr>
                <w:rFonts w:ascii="宋体" w:hAnsi="宋体"/>
                <w:szCs w:val="21"/>
              </w:rPr>
            </w:pPr>
            <w:r>
              <w:rPr>
                <w:rFonts w:ascii="宋体" w:hAnsi="宋体"/>
                <w:b/>
                <w:bCs/>
                <w:szCs w:val="21"/>
              </w:rPr>
              <w:t>二、加速器运行管理</w:t>
            </w:r>
          </w:p>
        </w:tc>
        <w:tc>
          <w:tcPr>
            <w:tcW w:w="1527" w:type="dxa"/>
            <w:noWrap w:val="0"/>
            <w:vAlign w:val="center"/>
          </w:tcPr>
          <w:p>
            <w:pPr>
              <w:overflowPunct w:val="0"/>
              <w:adjustRightInd w:val="0"/>
              <w:snapToGrid w:val="0"/>
              <w:spacing w:line="260" w:lineRule="exact"/>
              <w:jc w:val="center"/>
              <w:rPr>
                <w:rFonts w:ascii="宋体" w:hAnsi="宋体"/>
                <w:szCs w:val="21"/>
              </w:rPr>
            </w:pPr>
            <w:r>
              <w:rPr>
                <w:rFonts w:ascii="宋体" w:hAnsi="宋体"/>
                <w:szCs w:val="21"/>
              </w:rPr>
              <w:t>—</w:t>
            </w:r>
          </w:p>
        </w:tc>
        <w:tc>
          <w:tcPr>
            <w:tcW w:w="2979" w:type="dxa"/>
            <w:gridSpan w:val="2"/>
            <w:noWrap w:val="0"/>
            <w:vAlign w:val="center"/>
          </w:tcPr>
          <w:p>
            <w:pPr>
              <w:overflowPunct w:val="0"/>
              <w:adjustRightInd w:val="0"/>
              <w:snapToGrid w:val="0"/>
              <w:spacing w:line="260" w:lineRule="exact"/>
              <w:jc w:val="center"/>
              <w:rPr>
                <w:rFonts w:ascii="宋体" w:hAnsi="宋体"/>
                <w:szCs w:val="21"/>
              </w:rPr>
            </w:pPr>
            <w:r>
              <w:rPr>
                <w:rFonts w:ascii="宋体" w:hAnsi="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8" w:hRule="atLeast"/>
          <w:jc w:val="center"/>
        </w:trPr>
        <w:tc>
          <w:tcPr>
            <w:tcW w:w="4716" w:type="dxa"/>
            <w:gridSpan w:val="4"/>
            <w:noWrap w:val="0"/>
            <w:vAlign w:val="center"/>
          </w:tcPr>
          <w:p>
            <w:pPr>
              <w:overflowPunct w:val="0"/>
              <w:adjustRightInd w:val="0"/>
              <w:snapToGrid w:val="0"/>
              <w:spacing w:line="260" w:lineRule="exact"/>
              <w:rPr>
                <w:rFonts w:ascii="宋体" w:hAnsi="宋体"/>
                <w:spacing w:val="-6"/>
                <w:szCs w:val="21"/>
              </w:rPr>
            </w:pPr>
            <w:r>
              <w:rPr>
                <w:szCs w:val="21"/>
              </w:rPr>
              <w:t>2021年获得市级以上政府部门项目支持和荣誉表彰情况</w:t>
            </w:r>
          </w:p>
        </w:tc>
        <w:tc>
          <w:tcPr>
            <w:tcW w:w="1527" w:type="dxa"/>
            <w:noWrap w:val="0"/>
            <w:vAlign w:val="center"/>
          </w:tcPr>
          <w:p>
            <w:pPr>
              <w:overflowPunct w:val="0"/>
              <w:adjustRightInd w:val="0"/>
              <w:snapToGrid w:val="0"/>
              <w:spacing w:line="260" w:lineRule="exact"/>
              <w:jc w:val="center"/>
              <w:rPr>
                <w:rFonts w:ascii="宋体" w:hAnsi="宋体"/>
                <w:spacing w:val="-6"/>
                <w:szCs w:val="21"/>
              </w:rPr>
            </w:pPr>
            <w:r>
              <w:rPr>
                <w:rFonts w:ascii="宋体" w:hAnsi="宋体"/>
                <w:spacing w:val="-6"/>
                <w:szCs w:val="21"/>
              </w:rPr>
              <w:t>个</w:t>
            </w:r>
          </w:p>
        </w:tc>
        <w:tc>
          <w:tcPr>
            <w:tcW w:w="2979" w:type="dxa"/>
            <w:gridSpan w:val="2"/>
            <w:noWrap w:val="0"/>
            <w:vAlign w:val="center"/>
          </w:tcPr>
          <w:p>
            <w:pPr>
              <w:overflowPunct w:val="0"/>
              <w:adjustRightInd w:val="0"/>
              <w:snapToGrid w:val="0"/>
              <w:spacing w:line="26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716" w:type="dxa"/>
            <w:gridSpan w:val="4"/>
            <w:noWrap w:val="0"/>
            <w:vAlign w:val="center"/>
          </w:tcPr>
          <w:p>
            <w:pPr>
              <w:overflowPunct w:val="0"/>
              <w:adjustRightInd w:val="0"/>
              <w:snapToGrid w:val="0"/>
              <w:spacing w:line="260" w:lineRule="exact"/>
              <w:rPr>
                <w:rFonts w:ascii="宋体" w:hAnsi="宋体"/>
                <w:spacing w:val="-6"/>
                <w:szCs w:val="21"/>
              </w:rPr>
            </w:pPr>
            <w:r>
              <w:rPr>
                <w:rFonts w:ascii="宋体" w:hAnsi="宋体"/>
                <w:b/>
                <w:spacing w:val="-6"/>
                <w:szCs w:val="21"/>
              </w:rPr>
              <w:t>三、入驻企业人员情况</w:t>
            </w:r>
          </w:p>
        </w:tc>
        <w:tc>
          <w:tcPr>
            <w:tcW w:w="1527" w:type="dxa"/>
            <w:noWrap w:val="0"/>
            <w:vAlign w:val="center"/>
          </w:tcPr>
          <w:p>
            <w:pPr>
              <w:overflowPunct w:val="0"/>
              <w:adjustRightInd w:val="0"/>
              <w:snapToGrid w:val="0"/>
              <w:spacing w:line="260" w:lineRule="exact"/>
              <w:jc w:val="center"/>
              <w:rPr>
                <w:rFonts w:ascii="宋体" w:hAnsi="宋体"/>
                <w:szCs w:val="21"/>
              </w:rPr>
            </w:pPr>
            <w:r>
              <w:rPr>
                <w:rFonts w:ascii="宋体" w:hAnsi="宋体"/>
                <w:szCs w:val="21"/>
              </w:rPr>
              <w:t>—</w:t>
            </w:r>
          </w:p>
        </w:tc>
        <w:tc>
          <w:tcPr>
            <w:tcW w:w="2979" w:type="dxa"/>
            <w:gridSpan w:val="2"/>
            <w:noWrap w:val="0"/>
            <w:vAlign w:val="center"/>
          </w:tcPr>
          <w:p>
            <w:pPr>
              <w:overflowPunct w:val="0"/>
              <w:adjustRightInd w:val="0"/>
              <w:snapToGrid w:val="0"/>
              <w:spacing w:line="260" w:lineRule="exact"/>
              <w:jc w:val="center"/>
              <w:rPr>
                <w:rFonts w:ascii="宋体" w:hAnsi="宋体"/>
                <w:szCs w:val="21"/>
              </w:rPr>
            </w:pPr>
            <w:r>
              <w:rPr>
                <w:rFonts w:ascii="宋体" w:hAnsi="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716" w:type="dxa"/>
            <w:gridSpan w:val="4"/>
            <w:noWrap w:val="0"/>
            <w:vAlign w:val="center"/>
          </w:tcPr>
          <w:p>
            <w:pPr>
              <w:overflowPunct w:val="0"/>
              <w:adjustRightInd w:val="0"/>
              <w:snapToGrid w:val="0"/>
              <w:spacing w:line="260" w:lineRule="exact"/>
              <w:rPr>
                <w:szCs w:val="21"/>
              </w:rPr>
            </w:pPr>
            <w:r>
              <w:rPr>
                <w:szCs w:val="21"/>
              </w:rPr>
              <w:t>2021年吸纳新增就业人数（缴纳社保）</w:t>
            </w:r>
          </w:p>
        </w:tc>
        <w:tc>
          <w:tcPr>
            <w:tcW w:w="1527" w:type="dxa"/>
            <w:noWrap w:val="0"/>
            <w:vAlign w:val="center"/>
          </w:tcPr>
          <w:p>
            <w:pPr>
              <w:overflowPunct w:val="0"/>
              <w:adjustRightInd w:val="0"/>
              <w:snapToGrid w:val="0"/>
              <w:spacing w:line="260" w:lineRule="exact"/>
              <w:jc w:val="center"/>
              <w:rPr>
                <w:rFonts w:ascii="宋体" w:hAnsi="宋体"/>
                <w:szCs w:val="21"/>
              </w:rPr>
            </w:pPr>
            <w:r>
              <w:rPr>
                <w:rFonts w:ascii="宋体" w:hAnsi="宋体"/>
                <w:snapToGrid w:val="0"/>
                <w:kern w:val="0"/>
                <w:szCs w:val="21"/>
              </w:rPr>
              <w:t>人</w:t>
            </w:r>
          </w:p>
        </w:tc>
        <w:tc>
          <w:tcPr>
            <w:tcW w:w="2979" w:type="dxa"/>
            <w:gridSpan w:val="2"/>
            <w:noWrap w:val="0"/>
            <w:vAlign w:val="center"/>
          </w:tcPr>
          <w:p>
            <w:pPr>
              <w:overflowPunct w:val="0"/>
              <w:adjustRightInd w:val="0"/>
              <w:snapToGrid w:val="0"/>
              <w:spacing w:line="26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52" w:hRule="atLeast"/>
          <w:jc w:val="center"/>
        </w:trPr>
        <w:tc>
          <w:tcPr>
            <w:tcW w:w="4716" w:type="dxa"/>
            <w:gridSpan w:val="4"/>
            <w:noWrap w:val="0"/>
            <w:vAlign w:val="center"/>
          </w:tcPr>
          <w:p>
            <w:pPr>
              <w:overflowPunct w:val="0"/>
              <w:adjustRightInd w:val="0"/>
              <w:snapToGrid w:val="0"/>
              <w:spacing w:line="260" w:lineRule="exact"/>
              <w:rPr>
                <w:szCs w:val="21"/>
              </w:rPr>
            </w:pPr>
            <w:r>
              <w:rPr>
                <w:szCs w:val="21"/>
              </w:rPr>
              <w:t>2021年获得省、市级人才计划支持，以及申报国家级人才计划的人数</w:t>
            </w:r>
          </w:p>
        </w:tc>
        <w:tc>
          <w:tcPr>
            <w:tcW w:w="1527" w:type="dxa"/>
            <w:noWrap w:val="0"/>
            <w:vAlign w:val="center"/>
          </w:tcPr>
          <w:p>
            <w:pPr>
              <w:overflowPunct w:val="0"/>
              <w:adjustRightInd w:val="0"/>
              <w:snapToGrid w:val="0"/>
              <w:spacing w:line="260" w:lineRule="exact"/>
              <w:jc w:val="center"/>
              <w:rPr>
                <w:rFonts w:ascii="宋体" w:hAnsi="宋体"/>
                <w:szCs w:val="21"/>
              </w:rPr>
            </w:pPr>
            <w:r>
              <w:rPr>
                <w:rFonts w:ascii="宋体" w:hAnsi="宋体"/>
                <w:snapToGrid w:val="0"/>
                <w:kern w:val="0"/>
                <w:szCs w:val="21"/>
              </w:rPr>
              <w:t>人</w:t>
            </w:r>
          </w:p>
        </w:tc>
        <w:tc>
          <w:tcPr>
            <w:tcW w:w="2979" w:type="dxa"/>
            <w:gridSpan w:val="2"/>
            <w:noWrap w:val="0"/>
            <w:vAlign w:val="center"/>
          </w:tcPr>
          <w:p>
            <w:pPr>
              <w:overflowPunct w:val="0"/>
              <w:adjustRightInd w:val="0"/>
              <w:snapToGrid w:val="0"/>
              <w:spacing w:line="260" w:lineRule="exact"/>
              <w:jc w:val="center"/>
              <w:rPr>
                <w:rFonts w:ascii="宋体" w:hAnsi="宋体"/>
                <w:szCs w:val="21"/>
              </w:rPr>
            </w:pPr>
          </w:p>
        </w:tc>
      </w:tr>
    </w:tbl>
    <w:p>
      <w:pPr>
        <w:overflowPunct w:val="0"/>
        <w:adjustRightInd w:val="0"/>
        <w:snapToGrid w:val="0"/>
        <w:spacing w:line="570" w:lineRule="exact"/>
        <w:ind w:firstLine="641"/>
        <w:rPr>
          <w:rFonts w:eastAsia="黑体"/>
          <w:bCs/>
          <w:snapToGrid w:val="0"/>
          <w:kern w:val="0"/>
          <w:sz w:val="32"/>
          <w:szCs w:val="32"/>
        </w:rPr>
      </w:pPr>
      <w:r>
        <w:rPr>
          <w:rFonts w:eastAsia="黑体"/>
          <w:bCs/>
          <w:sz w:val="32"/>
          <w:szCs w:val="32"/>
        </w:rPr>
        <w:br w:type="page"/>
      </w:r>
      <w:r>
        <w:rPr>
          <w:rFonts w:eastAsia="黑体"/>
          <w:bCs/>
          <w:snapToGrid w:val="0"/>
          <w:kern w:val="0"/>
          <w:sz w:val="32"/>
          <w:szCs w:val="32"/>
        </w:rPr>
        <w:t>二、定性评价指标</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1</w:t>
      </w:r>
      <w:r>
        <w:rPr>
          <w:rFonts w:hint="eastAsia" w:eastAsia="仿宋_GB2312"/>
          <w:bCs/>
          <w:snapToGrid w:val="0"/>
          <w:kern w:val="0"/>
          <w:sz w:val="32"/>
          <w:szCs w:val="32"/>
        </w:rPr>
        <w:t>．</w:t>
      </w:r>
      <w:r>
        <w:rPr>
          <w:rFonts w:eastAsia="仿宋_GB2312"/>
          <w:bCs/>
          <w:snapToGrid w:val="0"/>
          <w:kern w:val="0"/>
          <w:sz w:val="32"/>
          <w:szCs w:val="32"/>
        </w:rPr>
        <w:t>2021年运行管理机制、团队信息化管理等方面的工作及成效</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指加速器是否由多元化主体投资建设，是否吸引行业领军企业、国有大中型企业、高校、科研机构、投资机构、行业组织等社会力量参与投资和运营；加速器建立的面向入驻企业的网络服务系统和加速器自身使用的网上办公系统情况。500字以内）</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2</w:t>
      </w:r>
      <w:r>
        <w:rPr>
          <w:rFonts w:hint="eastAsia" w:eastAsia="仿宋_GB2312"/>
          <w:bCs/>
          <w:snapToGrid w:val="0"/>
          <w:kern w:val="0"/>
          <w:sz w:val="32"/>
          <w:szCs w:val="32"/>
        </w:rPr>
        <w:t>．</w:t>
      </w:r>
      <w:r>
        <w:rPr>
          <w:rFonts w:eastAsia="仿宋_GB2312"/>
          <w:bCs/>
          <w:snapToGrid w:val="0"/>
          <w:kern w:val="0"/>
          <w:sz w:val="32"/>
          <w:szCs w:val="32"/>
        </w:rPr>
        <w:t>2021年与孵化器等建立对接机制的工作及成效</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（指加速器与科技企业孵化器等建立对接机制，并建有高成长科技企业从孵化器快速入驻加速器的通道等方面所开展的工作及成效。1000字以内）</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3</w:t>
      </w:r>
      <w:r>
        <w:rPr>
          <w:rFonts w:hint="eastAsia" w:eastAsia="仿宋_GB2312"/>
          <w:bCs/>
          <w:snapToGrid w:val="0"/>
          <w:kern w:val="0"/>
          <w:sz w:val="32"/>
          <w:szCs w:val="32"/>
        </w:rPr>
        <w:t>．</w:t>
      </w:r>
      <w:r>
        <w:rPr>
          <w:rFonts w:eastAsia="仿宋_GB2312"/>
          <w:bCs/>
          <w:snapToGrid w:val="0"/>
          <w:kern w:val="0"/>
          <w:sz w:val="32"/>
          <w:szCs w:val="32"/>
        </w:rPr>
        <w:t>2021年公共技术服务、科技投融资等平台建设和开展深层次专业化、品牌化服务等方面的工作及成效</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指加速器开展线上线下平台建设、专业技术服务平台建设，为入驻企业提供检验检测、小试中试、投融资对接等服务的工作及成效；以及围绕自身创业服务定位、特色功能与资源优势，打造个性化科技创业服务品牌的具体举措与取得成效。1500字以内）</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4</w:t>
      </w:r>
      <w:r>
        <w:rPr>
          <w:rFonts w:hint="eastAsia" w:eastAsia="仿宋_GB2312"/>
          <w:bCs/>
          <w:snapToGrid w:val="0"/>
          <w:kern w:val="0"/>
          <w:sz w:val="32"/>
          <w:szCs w:val="32"/>
        </w:rPr>
        <w:t>．</w:t>
      </w:r>
      <w:r>
        <w:rPr>
          <w:rFonts w:eastAsia="仿宋_GB2312"/>
          <w:bCs/>
          <w:snapToGrid w:val="0"/>
          <w:kern w:val="0"/>
          <w:sz w:val="32"/>
          <w:szCs w:val="32"/>
        </w:rPr>
        <w:t>2021年开展产学研合作、推动大中小融通等方面的工作及成效</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（指加速器与高校、科研院所、大企业等合作，开展技术对接、成果转化、联合研发、人才培养、资金融通、品牌嫁接、资源共享等方面的合作情况。1000字以内）</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5</w:t>
      </w:r>
      <w:r>
        <w:rPr>
          <w:rFonts w:hint="eastAsia" w:eastAsia="仿宋_GB2312"/>
          <w:bCs/>
          <w:snapToGrid w:val="0"/>
          <w:kern w:val="0"/>
          <w:sz w:val="32"/>
          <w:szCs w:val="32"/>
        </w:rPr>
        <w:t>．</w:t>
      </w:r>
      <w:r>
        <w:rPr>
          <w:rFonts w:eastAsia="仿宋_GB2312"/>
          <w:bCs/>
          <w:snapToGrid w:val="0"/>
          <w:kern w:val="0"/>
          <w:sz w:val="32"/>
          <w:szCs w:val="32"/>
        </w:rPr>
        <w:t>2021年开展国际合作和引进国际创新资源方面的工作和成效</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（指加速器与国外孵化机构、高校、企业等开展合作、参与“一带一路”国际科技合作，以及在引进人才、项目、资本等方面的工作和成效。1000字以内）</w:t>
      </w:r>
    </w:p>
    <w:p>
      <w:pPr>
        <w:overflowPunct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6</w:t>
      </w:r>
      <w:r>
        <w:rPr>
          <w:rFonts w:hint="eastAsia" w:eastAsia="仿宋_GB2312"/>
          <w:bCs/>
          <w:snapToGrid w:val="0"/>
          <w:kern w:val="0"/>
          <w:sz w:val="32"/>
          <w:szCs w:val="32"/>
        </w:rPr>
        <w:t>．</w:t>
      </w:r>
      <w:r>
        <w:rPr>
          <w:rFonts w:eastAsia="仿宋_GB2312"/>
          <w:bCs/>
          <w:snapToGrid w:val="0"/>
          <w:kern w:val="0"/>
          <w:sz w:val="32"/>
          <w:szCs w:val="32"/>
        </w:rPr>
        <w:t>2021年为入驻企业减免租金，以及提供服务支撑的情况</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（指加速器在疫情防控期间为入驻企业减免租金的情况，以及其他减负添力的做法与成效。300字以内）</w:t>
      </w:r>
    </w:p>
    <w:p>
      <w:pPr>
        <w:overflowPunct w:val="0"/>
        <w:autoSpaceDE w:val="0"/>
        <w:autoSpaceDN w:val="0"/>
        <w:adjustRightInd w:val="0"/>
        <w:snapToGrid w:val="0"/>
        <w:spacing w:after="120" w:line="570" w:lineRule="exact"/>
        <w:jc w:val="left"/>
        <w:rPr>
          <w:rFonts w:eastAsia="黑体"/>
          <w:bCs/>
          <w:sz w:val="32"/>
          <w:szCs w:val="32"/>
        </w:rPr>
      </w:pPr>
      <w:r>
        <w:rPr>
          <w:rFonts w:eastAsia="仿宋_GB2312"/>
          <w:bCs/>
          <w:sz w:val="32"/>
          <w:szCs w:val="32"/>
        </w:rPr>
        <w:br w:type="page"/>
      </w:r>
      <w:r>
        <w:rPr>
          <w:rFonts w:eastAsia="黑体"/>
          <w:bCs/>
          <w:sz w:val="32"/>
          <w:szCs w:val="32"/>
        </w:rPr>
        <w:t>三、入驻企业情况汇总表（加盖公章）</w:t>
      </w:r>
    </w:p>
    <w:tbl>
      <w:tblPr>
        <w:tblStyle w:val="2"/>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9"/>
        <w:gridCol w:w="1535"/>
        <w:gridCol w:w="1374"/>
        <w:gridCol w:w="1317"/>
        <w:gridCol w:w="1230"/>
        <w:gridCol w:w="1355"/>
        <w:gridCol w:w="15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374" w:type="pct"/>
            <w:noWrap w:val="0"/>
            <w:vAlign w:val="center"/>
          </w:tcPr>
          <w:p>
            <w:pPr>
              <w:adjustRightInd w:val="0"/>
              <w:spacing w:line="320" w:lineRule="exact"/>
              <w:jc w:val="center"/>
              <w:rPr>
                <w:rFonts w:eastAsia="黑体"/>
                <w:sz w:val="24"/>
              </w:rPr>
            </w:pPr>
            <w:r>
              <w:rPr>
                <w:rFonts w:eastAsia="黑体"/>
                <w:sz w:val="24"/>
              </w:rPr>
              <w:t>序号</w:t>
            </w:r>
          </w:p>
        </w:tc>
        <w:tc>
          <w:tcPr>
            <w:tcW w:w="846" w:type="pct"/>
            <w:noWrap w:val="0"/>
            <w:vAlign w:val="center"/>
          </w:tcPr>
          <w:p>
            <w:pPr>
              <w:adjustRightInd w:val="0"/>
              <w:spacing w:line="320" w:lineRule="exact"/>
              <w:jc w:val="center"/>
              <w:rPr>
                <w:rFonts w:eastAsia="黑体"/>
                <w:sz w:val="24"/>
              </w:rPr>
            </w:pPr>
            <w:r>
              <w:rPr>
                <w:rFonts w:eastAsia="黑体"/>
                <w:sz w:val="24"/>
              </w:rPr>
              <w:t>企业名称</w:t>
            </w:r>
          </w:p>
        </w:tc>
        <w:tc>
          <w:tcPr>
            <w:tcW w:w="757" w:type="pct"/>
            <w:noWrap w:val="0"/>
            <w:vAlign w:val="center"/>
          </w:tcPr>
          <w:p>
            <w:pPr>
              <w:adjustRightInd w:val="0"/>
              <w:spacing w:line="320" w:lineRule="exact"/>
              <w:jc w:val="center"/>
              <w:rPr>
                <w:rFonts w:hint="eastAsia" w:eastAsia="黑体"/>
                <w:sz w:val="24"/>
              </w:rPr>
            </w:pPr>
            <w:r>
              <w:rPr>
                <w:rFonts w:eastAsia="黑体"/>
                <w:sz w:val="24"/>
              </w:rPr>
              <w:t>统一社会</w:t>
            </w:r>
          </w:p>
          <w:p>
            <w:pPr>
              <w:adjustRightInd w:val="0"/>
              <w:spacing w:line="320" w:lineRule="exact"/>
              <w:jc w:val="center"/>
              <w:rPr>
                <w:rFonts w:eastAsia="黑体"/>
                <w:sz w:val="24"/>
              </w:rPr>
            </w:pPr>
            <w:r>
              <w:rPr>
                <w:rFonts w:eastAsia="黑体"/>
                <w:sz w:val="24"/>
              </w:rPr>
              <w:t>信用代码</w:t>
            </w:r>
          </w:p>
        </w:tc>
        <w:tc>
          <w:tcPr>
            <w:tcW w:w="726" w:type="pct"/>
            <w:noWrap w:val="0"/>
            <w:vAlign w:val="center"/>
          </w:tcPr>
          <w:p>
            <w:pPr>
              <w:adjustRightInd w:val="0"/>
              <w:spacing w:line="320" w:lineRule="exact"/>
              <w:jc w:val="center"/>
              <w:rPr>
                <w:rFonts w:eastAsia="黑体"/>
                <w:sz w:val="24"/>
              </w:rPr>
            </w:pPr>
            <w:r>
              <w:rPr>
                <w:rFonts w:eastAsia="黑体"/>
                <w:sz w:val="24"/>
              </w:rPr>
              <w:t>注册时间</w:t>
            </w:r>
          </w:p>
          <w:p>
            <w:pPr>
              <w:adjustRightInd w:val="0"/>
              <w:spacing w:line="320" w:lineRule="exact"/>
              <w:jc w:val="center"/>
              <w:rPr>
                <w:rFonts w:eastAsia="黑体"/>
                <w:sz w:val="24"/>
              </w:rPr>
            </w:pPr>
            <w:r>
              <w:rPr>
                <w:rFonts w:eastAsia="黑体"/>
                <w:sz w:val="24"/>
              </w:rPr>
              <w:t>（年/月）</w:t>
            </w:r>
          </w:p>
        </w:tc>
        <w:tc>
          <w:tcPr>
            <w:tcW w:w="678" w:type="pct"/>
            <w:noWrap w:val="0"/>
            <w:vAlign w:val="center"/>
          </w:tcPr>
          <w:p>
            <w:pPr>
              <w:adjustRightInd w:val="0"/>
              <w:spacing w:line="320" w:lineRule="exact"/>
              <w:jc w:val="center"/>
              <w:rPr>
                <w:rFonts w:eastAsia="黑体"/>
                <w:sz w:val="24"/>
              </w:rPr>
            </w:pPr>
            <w:r>
              <w:rPr>
                <w:rFonts w:eastAsia="黑体"/>
                <w:sz w:val="24"/>
              </w:rPr>
              <w:t>入驻时间</w:t>
            </w:r>
          </w:p>
          <w:p>
            <w:pPr>
              <w:adjustRightInd w:val="0"/>
              <w:spacing w:line="320" w:lineRule="exact"/>
              <w:jc w:val="center"/>
              <w:rPr>
                <w:rFonts w:eastAsia="黑体"/>
                <w:sz w:val="24"/>
              </w:rPr>
            </w:pPr>
            <w:r>
              <w:rPr>
                <w:rFonts w:eastAsia="黑体"/>
                <w:sz w:val="24"/>
              </w:rPr>
              <w:t>（年/月）</w:t>
            </w:r>
          </w:p>
        </w:tc>
        <w:tc>
          <w:tcPr>
            <w:tcW w:w="747" w:type="pct"/>
            <w:noWrap w:val="0"/>
            <w:vAlign w:val="center"/>
          </w:tcPr>
          <w:p>
            <w:pPr>
              <w:adjustRightInd w:val="0"/>
              <w:spacing w:line="320" w:lineRule="exact"/>
              <w:jc w:val="center"/>
              <w:rPr>
                <w:rFonts w:eastAsia="黑体"/>
                <w:sz w:val="24"/>
              </w:rPr>
            </w:pPr>
            <w:r>
              <w:rPr>
                <w:rFonts w:eastAsia="黑体"/>
                <w:sz w:val="24"/>
              </w:rPr>
              <w:t>主营产业</w:t>
            </w:r>
          </w:p>
        </w:tc>
        <w:tc>
          <w:tcPr>
            <w:tcW w:w="873" w:type="pct"/>
            <w:noWrap w:val="0"/>
            <w:vAlign w:val="center"/>
          </w:tcPr>
          <w:p>
            <w:pPr>
              <w:adjustRightInd w:val="0"/>
              <w:spacing w:line="320" w:lineRule="exact"/>
              <w:jc w:val="center"/>
              <w:rPr>
                <w:rFonts w:hint="eastAsia" w:eastAsia="黑体"/>
                <w:sz w:val="24"/>
              </w:rPr>
            </w:pPr>
            <w:r>
              <w:rPr>
                <w:rFonts w:eastAsia="黑体"/>
                <w:sz w:val="24"/>
              </w:rPr>
              <w:t>原入驻的</w:t>
            </w:r>
          </w:p>
          <w:p>
            <w:pPr>
              <w:adjustRightInd w:val="0"/>
              <w:spacing w:line="320" w:lineRule="exact"/>
              <w:jc w:val="center"/>
              <w:rPr>
                <w:rFonts w:hint="eastAsia" w:eastAsia="黑体"/>
                <w:sz w:val="24"/>
              </w:rPr>
            </w:pPr>
            <w:r>
              <w:rPr>
                <w:rFonts w:eastAsia="黑体"/>
                <w:sz w:val="24"/>
              </w:rPr>
              <w:t>本地孵化器</w:t>
            </w:r>
          </w:p>
          <w:p>
            <w:pPr>
              <w:adjustRightInd w:val="0"/>
              <w:spacing w:line="320" w:lineRule="exact"/>
              <w:jc w:val="center"/>
              <w:rPr>
                <w:rFonts w:eastAsia="黑体"/>
                <w:sz w:val="24"/>
              </w:rPr>
            </w:pPr>
            <w:r>
              <w:rPr>
                <w:rFonts w:eastAsia="黑体"/>
                <w:sz w:val="24"/>
              </w:rPr>
              <w:t>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74" w:type="pct"/>
            <w:noWrap w:val="0"/>
            <w:vAlign w:val="center"/>
          </w:tcPr>
          <w:p>
            <w:pPr>
              <w:adjustRightInd w:val="0"/>
              <w:spacing w:line="320" w:lineRule="exact"/>
              <w:jc w:val="center"/>
              <w:rPr>
                <w:sz w:val="24"/>
              </w:rPr>
            </w:pPr>
            <w:r>
              <w:rPr>
                <w:sz w:val="24"/>
              </w:rPr>
              <w:t>1</w:t>
            </w:r>
          </w:p>
        </w:tc>
        <w:tc>
          <w:tcPr>
            <w:tcW w:w="846" w:type="pct"/>
            <w:noWrap w:val="0"/>
            <w:vAlign w:val="center"/>
          </w:tcPr>
          <w:p>
            <w:pPr>
              <w:spacing w:line="320" w:lineRule="exact"/>
              <w:jc w:val="center"/>
              <w:rPr>
                <w:sz w:val="24"/>
              </w:rPr>
            </w:pPr>
          </w:p>
        </w:tc>
        <w:tc>
          <w:tcPr>
            <w:tcW w:w="757" w:type="pct"/>
            <w:noWrap w:val="0"/>
            <w:vAlign w:val="center"/>
          </w:tcPr>
          <w:p>
            <w:pPr>
              <w:widowControl/>
              <w:spacing w:line="320" w:lineRule="exact"/>
              <w:jc w:val="center"/>
              <w:rPr>
                <w:color w:val="000000"/>
                <w:sz w:val="24"/>
              </w:rPr>
            </w:pPr>
          </w:p>
        </w:tc>
        <w:tc>
          <w:tcPr>
            <w:tcW w:w="726" w:type="pct"/>
            <w:noWrap w:val="0"/>
            <w:vAlign w:val="top"/>
          </w:tcPr>
          <w:p>
            <w:pPr>
              <w:widowControl/>
              <w:spacing w:line="320" w:lineRule="exact"/>
              <w:jc w:val="center"/>
              <w:rPr>
                <w:color w:val="000000"/>
                <w:sz w:val="24"/>
              </w:rPr>
            </w:pPr>
          </w:p>
        </w:tc>
        <w:tc>
          <w:tcPr>
            <w:tcW w:w="678" w:type="pct"/>
            <w:noWrap w:val="0"/>
            <w:vAlign w:val="center"/>
          </w:tcPr>
          <w:p>
            <w:pPr>
              <w:widowControl/>
              <w:spacing w:line="320" w:lineRule="exact"/>
              <w:jc w:val="center"/>
              <w:rPr>
                <w:color w:val="000000"/>
                <w:sz w:val="24"/>
              </w:rPr>
            </w:pPr>
          </w:p>
        </w:tc>
        <w:tc>
          <w:tcPr>
            <w:tcW w:w="747" w:type="pct"/>
            <w:noWrap w:val="0"/>
            <w:vAlign w:val="center"/>
          </w:tcPr>
          <w:p>
            <w:pPr>
              <w:adjustRightInd w:val="0"/>
              <w:spacing w:line="320" w:lineRule="exact"/>
              <w:jc w:val="center"/>
              <w:rPr>
                <w:sz w:val="24"/>
              </w:rPr>
            </w:pPr>
          </w:p>
        </w:tc>
        <w:tc>
          <w:tcPr>
            <w:tcW w:w="873" w:type="pct"/>
            <w:noWrap w:val="0"/>
            <w:vAlign w:val="top"/>
          </w:tcPr>
          <w:p>
            <w:pPr>
              <w:adjustRightInd w:val="0"/>
              <w:spacing w:line="320" w:lineRule="exact"/>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74" w:type="pct"/>
            <w:noWrap w:val="0"/>
            <w:vAlign w:val="center"/>
          </w:tcPr>
          <w:p>
            <w:pPr>
              <w:adjustRightInd w:val="0"/>
              <w:spacing w:line="320" w:lineRule="exact"/>
              <w:jc w:val="center"/>
              <w:rPr>
                <w:sz w:val="24"/>
              </w:rPr>
            </w:pPr>
            <w:r>
              <w:rPr>
                <w:sz w:val="24"/>
              </w:rPr>
              <w:t>2</w:t>
            </w:r>
          </w:p>
        </w:tc>
        <w:tc>
          <w:tcPr>
            <w:tcW w:w="846" w:type="pct"/>
            <w:noWrap w:val="0"/>
            <w:vAlign w:val="center"/>
          </w:tcPr>
          <w:p>
            <w:pPr>
              <w:spacing w:line="320" w:lineRule="exact"/>
              <w:jc w:val="center"/>
              <w:rPr>
                <w:sz w:val="24"/>
              </w:rPr>
            </w:pPr>
          </w:p>
        </w:tc>
        <w:tc>
          <w:tcPr>
            <w:tcW w:w="757" w:type="pct"/>
            <w:noWrap w:val="0"/>
            <w:vAlign w:val="center"/>
          </w:tcPr>
          <w:p>
            <w:pPr>
              <w:spacing w:line="320" w:lineRule="exact"/>
              <w:jc w:val="center"/>
              <w:rPr>
                <w:sz w:val="24"/>
              </w:rPr>
            </w:pPr>
          </w:p>
        </w:tc>
        <w:tc>
          <w:tcPr>
            <w:tcW w:w="726" w:type="pct"/>
            <w:noWrap w:val="0"/>
            <w:vAlign w:val="top"/>
          </w:tcPr>
          <w:p>
            <w:pPr>
              <w:spacing w:line="320" w:lineRule="exact"/>
              <w:jc w:val="center"/>
              <w:rPr>
                <w:sz w:val="24"/>
              </w:rPr>
            </w:pPr>
          </w:p>
        </w:tc>
        <w:tc>
          <w:tcPr>
            <w:tcW w:w="678" w:type="pct"/>
            <w:noWrap w:val="0"/>
            <w:vAlign w:val="center"/>
          </w:tcPr>
          <w:p>
            <w:pPr>
              <w:spacing w:line="320" w:lineRule="exact"/>
              <w:jc w:val="center"/>
              <w:rPr>
                <w:sz w:val="24"/>
              </w:rPr>
            </w:pPr>
          </w:p>
        </w:tc>
        <w:tc>
          <w:tcPr>
            <w:tcW w:w="747" w:type="pct"/>
            <w:noWrap w:val="0"/>
            <w:vAlign w:val="center"/>
          </w:tcPr>
          <w:p>
            <w:pPr>
              <w:adjustRightInd w:val="0"/>
              <w:spacing w:line="320" w:lineRule="exact"/>
              <w:jc w:val="center"/>
              <w:rPr>
                <w:sz w:val="24"/>
              </w:rPr>
            </w:pPr>
          </w:p>
        </w:tc>
        <w:tc>
          <w:tcPr>
            <w:tcW w:w="873" w:type="pct"/>
            <w:noWrap w:val="0"/>
            <w:vAlign w:val="top"/>
          </w:tcPr>
          <w:p>
            <w:pPr>
              <w:adjustRightInd w:val="0"/>
              <w:spacing w:line="320" w:lineRule="exact"/>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74" w:type="pct"/>
            <w:noWrap w:val="0"/>
            <w:vAlign w:val="center"/>
          </w:tcPr>
          <w:p>
            <w:pPr>
              <w:adjustRightInd w:val="0"/>
              <w:spacing w:line="320" w:lineRule="exact"/>
              <w:jc w:val="center"/>
              <w:rPr>
                <w:sz w:val="24"/>
              </w:rPr>
            </w:pPr>
            <w:r>
              <w:rPr>
                <w:sz w:val="24"/>
              </w:rPr>
              <w:t>3</w:t>
            </w:r>
          </w:p>
        </w:tc>
        <w:tc>
          <w:tcPr>
            <w:tcW w:w="846" w:type="pct"/>
            <w:noWrap w:val="0"/>
            <w:vAlign w:val="center"/>
          </w:tcPr>
          <w:p>
            <w:pPr>
              <w:spacing w:line="320" w:lineRule="exact"/>
              <w:jc w:val="center"/>
              <w:rPr>
                <w:sz w:val="24"/>
              </w:rPr>
            </w:pPr>
          </w:p>
        </w:tc>
        <w:tc>
          <w:tcPr>
            <w:tcW w:w="757" w:type="pct"/>
            <w:noWrap w:val="0"/>
            <w:vAlign w:val="center"/>
          </w:tcPr>
          <w:p>
            <w:pPr>
              <w:spacing w:line="320" w:lineRule="exact"/>
              <w:jc w:val="center"/>
              <w:rPr>
                <w:sz w:val="24"/>
              </w:rPr>
            </w:pPr>
          </w:p>
        </w:tc>
        <w:tc>
          <w:tcPr>
            <w:tcW w:w="726" w:type="pct"/>
            <w:noWrap w:val="0"/>
            <w:vAlign w:val="top"/>
          </w:tcPr>
          <w:p>
            <w:pPr>
              <w:spacing w:line="320" w:lineRule="exact"/>
              <w:jc w:val="center"/>
              <w:rPr>
                <w:sz w:val="24"/>
              </w:rPr>
            </w:pPr>
          </w:p>
        </w:tc>
        <w:tc>
          <w:tcPr>
            <w:tcW w:w="678" w:type="pct"/>
            <w:noWrap w:val="0"/>
            <w:vAlign w:val="center"/>
          </w:tcPr>
          <w:p>
            <w:pPr>
              <w:spacing w:line="320" w:lineRule="exact"/>
              <w:jc w:val="center"/>
              <w:rPr>
                <w:sz w:val="24"/>
              </w:rPr>
            </w:pPr>
          </w:p>
        </w:tc>
        <w:tc>
          <w:tcPr>
            <w:tcW w:w="747" w:type="pct"/>
            <w:noWrap w:val="0"/>
            <w:vAlign w:val="center"/>
          </w:tcPr>
          <w:p>
            <w:pPr>
              <w:adjustRightInd w:val="0"/>
              <w:spacing w:line="320" w:lineRule="exact"/>
              <w:jc w:val="center"/>
              <w:rPr>
                <w:sz w:val="24"/>
              </w:rPr>
            </w:pPr>
          </w:p>
        </w:tc>
        <w:tc>
          <w:tcPr>
            <w:tcW w:w="873" w:type="pct"/>
            <w:noWrap w:val="0"/>
            <w:vAlign w:val="top"/>
          </w:tcPr>
          <w:p>
            <w:pPr>
              <w:adjustRightInd w:val="0"/>
              <w:spacing w:line="320" w:lineRule="exact"/>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74" w:type="pct"/>
            <w:noWrap w:val="0"/>
            <w:vAlign w:val="center"/>
          </w:tcPr>
          <w:p>
            <w:pPr>
              <w:adjustRightInd w:val="0"/>
              <w:spacing w:line="320" w:lineRule="exact"/>
              <w:jc w:val="center"/>
              <w:rPr>
                <w:sz w:val="24"/>
              </w:rPr>
            </w:pPr>
            <w:r>
              <w:rPr>
                <w:sz w:val="24"/>
              </w:rPr>
              <w:t>…</w:t>
            </w:r>
          </w:p>
        </w:tc>
        <w:tc>
          <w:tcPr>
            <w:tcW w:w="846" w:type="pct"/>
            <w:noWrap w:val="0"/>
            <w:vAlign w:val="center"/>
          </w:tcPr>
          <w:p>
            <w:pPr>
              <w:spacing w:line="320" w:lineRule="exact"/>
              <w:jc w:val="center"/>
              <w:rPr>
                <w:sz w:val="24"/>
              </w:rPr>
            </w:pPr>
          </w:p>
        </w:tc>
        <w:tc>
          <w:tcPr>
            <w:tcW w:w="757" w:type="pct"/>
            <w:noWrap w:val="0"/>
            <w:vAlign w:val="center"/>
          </w:tcPr>
          <w:p>
            <w:pPr>
              <w:spacing w:line="320" w:lineRule="exact"/>
              <w:jc w:val="center"/>
              <w:rPr>
                <w:sz w:val="24"/>
              </w:rPr>
            </w:pPr>
          </w:p>
        </w:tc>
        <w:tc>
          <w:tcPr>
            <w:tcW w:w="726" w:type="pct"/>
            <w:noWrap w:val="0"/>
            <w:vAlign w:val="top"/>
          </w:tcPr>
          <w:p>
            <w:pPr>
              <w:spacing w:line="320" w:lineRule="exact"/>
              <w:jc w:val="center"/>
              <w:rPr>
                <w:sz w:val="24"/>
              </w:rPr>
            </w:pPr>
          </w:p>
        </w:tc>
        <w:tc>
          <w:tcPr>
            <w:tcW w:w="678" w:type="pct"/>
            <w:noWrap w:val="0"/>
            <w:vAlign w:val="center"/>
          </w:tcPr>
          <w:p>
            <w:pPr>
              <w:spacing w:line="320" w:lineRule="exact"/>
              <w:jc w:val="center"/>
              <w:rPr>
                <w:sz w:val="24"/>
              </w:rPr>
            </w:pPr>
          </w:p>
        </w:tc>
        <w:tc>
          <w:tcPr>
            <w:tcW w:w="747" w:type="pct"/>
            <w:noWrap w:val="0"/>
            <w:vAlign w:val="center"/>
          </w:tcPr>
          <w:p>
            <w:pPr>
              <w:adjustRightInd w:val="0"/>
              <w:spacing w:line="320" w:lineRule="exact"/>
              <w:jc w:val="center"/>
              <w:rPr>
                <w:sz w:val="24"/>
              </w:rPr>
            </w:pPr>
          </w:p>
        </w:tc>
        <w:tc>
          <w:tcPr>
            <w:tcW w:w="873" w:type="pct"/>
            <w:noWrap w:val="0"/>
            <w:vAlign w:val="top"/>
          </w:tcPr>
          <w:p>
            <w:pPr>
              <w:adjustRightInd w:val="0"/>
              <w:spacing w:line="320" w:lineRule="exact"/>
              <w:jc w:val="center"/>
              <w:rPr>
                <w:sz w:val="24"/>
              </w:rPr>
            </w:pPr>
          </w:p>
        </w:tc>
      </w:tr>
    </w:tbl>
    <w:p>
      <w:pPr>
        <w:overflowPunct w:val="0"/>
        <w:autoSpaceDE w:val="0"/>
        <w:autoSpaceDN w:val="0"/>
        <w:adjustRightInd w:val="0"/>
        <w:snapToGrid w:val="0"/>
        <w:spacing w:line="570" w:lineRule="exact"/>
        <w:rPr>
          <w:rFonts w:hint="eastAsia"/>
          <w:sz w:val="24"/>
        </w:rPr>
      </w:pPr>
      <w:r>
        <w:rPr>
          <w:sz w:val="24"/>
        </w:rPr>
        <w:t>注：本表内填写2021年入驻企业的相关信息</w:t>
      </w:r>
    </w:p>
    <w:p>
      <w:pPr>
        <w:overflowPunct w:val="0"/>
        <w:autoSpaceDE w:val="0"/>
        <w:autoSpaceDN w:val="0"/>
        <w:adjustRightInd w:val="0"/>
        <w:snapToGrid w:val="0"/>
        <w:spacing w:line="570" w:lineRule="exact"/>
        <w:ind w:firstLine="641"/>
        <w:rPr>
          <w:rFonts w:ascii="黑体" w:hAnsi="黑体" w:eastAsia="黑体"/>
          <w:bCs/>
          <w:sz w:val="32"/>
          <w:szCs w:val="32"/>
        </w:rPr>
      </w:pPr>
      <w:r>
        <w:rPr>
          <w:szCs w:val="21"/>
        </w:rPr>
        <w:br w:type="page"/>
      </w:r>
      <w:r>
        <w:rPr>
          <w:rFonts w:ascii="黑体" w:hAnsi="黑体" w:eastAsia="黑体"/>
          <w:bCs/>
          <w:sz w:val="32"/>
          <w:szCs w:val="32"/>
        </w:rPr>
        <w:t>四、需提供的佐证材料</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1</w:t>
      </w:r>
      <w:r>
        <w:rPr>
          <w:rFonts w:hint="eastAsia" w:eastAsia="仿宋_GB2312"/>
          <w:bCs/>
          <w:sz w:val="32"/>
          <w:szCs w:val="32"/>
        </w:rPr>
        <w:t>．</w:t>
      </w:r>
      <w:r>
        <w:rPr>
          <w:rFonts w:eastAsia="仿宋_GB2312"/>
          <w:bCs/>
          <w:sz w:val="32"/>
          <w:szCs w:val="32"/>
        </w:rPr>
        <w:t>运营主体法人营业执照复印件（加盖公章）</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2</w:t>
      </w:r>
      <w:r>
        <w:rPr>
          <w:rFonts w:hint="eastAsia" w:eastAsia="仿宋_GB2312"/>
          <w:bCs/>
          <w:sz w:val="32"/>
          <w:szCs w:val="32"/>
        </w:rPr>
        <w:t>．</w:t>
      </w:r>
      <w:r>
        <w:rPr>
          <w:rFonts w:eastAsia="仿宋_GB2312"/>
          <w:bCs/>
          <w:sz w:val="32"/>
          <w:szCs w:val="32"/>
        </w:rPr>
        <w:t>2021年获得投融资的入驻企业的投融资协议及银行进账单或工商变更截屏等可说明投融资发生的材料</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3</w:t>
      </w:r>
      <w:r>
        <w:rPr>
          <w:rFonts w:hint="eastAsia" w:eastAsia="仿宋_GB2312"/>
          <w:bCs/>
          <w:sz w:val="32"/>
          <w:szCs w:val="32"/>
        </w:rPr>
        <w:t>．</w:t>
      </w:r>
      <w:r>
        <w:rPr>
          <w:rFonts w:eastAsia="仿宋_GB2312"/>
          <w:bCs/>
          <w:sz w:val="32"/>
          <w:szCs w:val="32"/>
        </w:rPr>
        <w:t>加速器2021年获得市级以上政府部门项目支持和荣誉表彰的佐证材料</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4</w:t>
      </w:r>
      <w:r>
        <w:rPr>
          <w:rFonts w:hint="eastAsia" w:eastAsia="仿宋_GB2312"/>
          <w:bCs/>
          <w:sz w:val="32"/>
          <w:szCs w:val="32"/>
        </w:rPr>
        <w:t>．</w:t>
      </w:r>
      <w:r>
        <w:rPr>
          <w:rFonts w:eastAsia="仿宋_GB2312"/>
          <w:bCs/>
          <w:sz w:val="32"/>
          <w:szCs w:val="32"/>
        </w:rPr>
        <w:t>入驻企业2021年获省、市级人才计划支持，申报国家级人才计划的人员名单（含姓名、身份证号）及证明材料</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5</w:t>
      </w:r>
      <w:r>
        <w:rPr>
          <w:rFonts w:hint="eastAsia" w:eastAsia="仿宋_GB2312"/>
          <w:bCs/>
          <w:sz w:val="32"/>
          <w:szCs w:val="32"/>
        </w:rPr>
        <w:t>．</w:t>
      </w:r>
      <w:r>
        <w:rPr>
          <w:rFonts w:eastAsia="仿宋_GB2312"/>
          <w:bCs/>
          <w:sz w:val="32"/>
          <w:szCs w:val="32"/>
        </w:rPr>
        <w:t>入驻企业2021年新吸纳就业人员名单（含姓名、身份证号等信息）</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6</w:t>
      </w:r>
      <w:r>
        <w:rPr>
          <w:rFonts w:hint="eastAsia" w:eastAsia="仿宋_GB2312"/>
          <w:bCs/>
          <w:sz w:val="32"/>
          <w:szCs w:val="32"/>
        </w:rPr>
        <w:t>．</w:t>
      </w:r>
      <w:r>
        <w:rPr>
          <w:rFonts w:eastAsia="仿宋_GB2312"/>
          <w:bCs/>
          <w:sz w:val="32"/>
          <w:szCs w:val="32"/>
        </w:rPr>
        <w:t>加速器2021年在疫情防控期间为在孵企业减免租金的佐证材料</w:t>
      </w:r>
    </w:p>
    <w:p>
      <w:bookmarkStart w:id="0" w:name="_GoBack"/>
      <w:bookmarkEnd w:id="0"/>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35DDE"/>
    <w:rsid w:val="65B6470C"/>
    <w:rsid w:val="6868239E"/>
    <w:rsid w:val="6A8229B4"/>
    <w:rsid w:val="70335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2022-04-07T02:49:00Z</dcterms:created>
  <dc:creator>秦</dc:creator>
  <cp:lastModifiedBy>秦</cp:lastModifiedBy>
  <dcterms:modified xsi:type="dcterms:W3CDTF">2022-04-07T02:50:21Z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830898BBAD204BC58F61422E3A899FBB</vt:lpwstr>
  </property>
</Properties>
</file>